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EF6" w:rsidRDefault="000E6EF6" w:rsidP="000E6EF6">
      <w:pPr>
        <w:pStyle w:val="Titre"/>
      </w:pPr>
    </w:p>
    <w:p w:rsidR="004A3C61" w:rsidRPr="00003AE1" w:rsidRDefault="004A3C61" w:rsidP="000E6EF6">
      <w:pPr>
        <w:pStyle w:val="Titre"/>
        <w:rPr>
          <w:rFonts w:ascii="Arial" w:hAnsi="Arial" w:cs="Arial"/>
        </w:rPr>
      </w:pPr>
      <w:r w:rsidRPr="00003AE1">
        <w:rPr>
          <w:rFonts w:ascii="Arial" w:hAnsi="Arial" w:cs="Arial"/>
        </w:rPr>
        <w:t>Politique de confidentialité</w:t>
      </w:r>
    </w:p>
    <w:p w:rsidR="004A3C61" w:rsidRPr="00003AE1" w:rsidRDefault="00003AE1" w:rsidP="00003AE1">
      <w:pPr>
        <w:jc w:val="right"/>
        <w:rPr>
          <w:rFonts w:ascii="Arial" w:hAnsi="Arial" w:cs="Arial"/>
          <w:lang w:val="fr-FR"/>
        </w:rPr>
      </w:pPr>
      <w:bookmarkStart w:id="0" w:name="_GoBack"/>
      <w:bookmarkEnd w:id="0"/>
      <w:r w:rsidRPr="00003AE1">
        <w:rPr>
          <w:rFonts w:ascii="Arial" w:hAnsi="Arial" w:cs="Arial"/>
          <w:iCs/>
          <w:lang w:val="fr-FR"/>
        </w:rPr>
        <w:t>Dernière mise à jour le 19 août 2024</w:t>
      </w:r>
    </w:p>
    <w:p w:rsidR="004A3C61" w:rsidRPr="004A3C61" w:rsidRDefault="004A3C61" w:rsidP="004A3C61">
      <w:pPr>
        <w:rPr>
          <w:lang w:val="fr-FR"/>
        </w:rPr>
      </w:pPr>
    </w:p>
    <w:p w:rsidR="004A3C61" w:rsidRPr="004A3C61" w:rsidRDefault="004A3C61" w:rsidP="004A3C61">
      <w:pPr>
        <w:pStyle w:val="Titre2"/>
        <w:jc w:val="both"/>
        <w:rPr>
          <w:rFonts w:ascii="Gill Sans MT" w:hAnsi="Gill Sans MT"/>
          <w:lang w:val="fr-FR"/>
        </w:rPr>
      </w:pPr>
      <w:r w:rsidRPr="004A3C61">
        <w:rPr>
          <w:rFonts w:ascii="Gill Sans MT" w:hAnsi="Gill Sans MT"/>
          <w:lang w:val="fr-FR"/>
        </w:rPr>
        <w:t>OBJET DE LA PRÉSENTE POLITIQUE</w:t>
      </w:r>
    </w:p>
    <w:p w:rsidR="004A3C61" w:rsidRPr="00433D02" w:rsidRDefault="004A3C61" w:rsidP="004A3C61">
      <w:pPr>
        <w:spacing w:before="100" w:beforeAutospacing="1" w:after="100" w:afterAutospacing="1" w:line="240" w:lineRule="auto"/>
        <w:jc w:val="both"/>
        <w:rPr>
          <w:rFonts w:ascii="Arial" w:eastAsia="Times New Roman" w:hAnsi="Arial" w:cs="Arial"/>
          <w:b/>
          <w:bCs/>
          <w:sz w:val="20"/>
          <w:szCs w:val="20"/>
          <w:lang w:val="fr-FR" w:eastAsia="fr-FR"/>
        </w:rPr>
      </w:pPr>
      <w:r w:rsidRPr="00433D02">
        <w:rPr>
          <w:rFonts w:ascii="Arial" w:eastAsia="Times New Roman" w:hAnsi="Arial" w:cs="Arial"/>
          <w:b/>
          <w:bCs/>
          <w:sz w:val="20"/>
          <w:szCs w:val="20"/>
          <w:lang w:val="fr-FR" w:eastAsia="fr-FR"/>
        </w:rPr>
        <w:t xml:space="preserve">AB&amp;PI souhaite vous informer par l’intermédiaire de la présente politique de la manière dont nous protégeons vos données à caractère personnel traitées via son site internet </w:t>
      </w:r>
      <w:hyperlink r:id="rId7" w:history="1">
        <w:r w:rsidR="00433D02" w:rsidRPr="0023346B">
          <w:rPr>
            <w:rStyle w:val="Lienhypertexte"/>
            <w:rFonts w:ascii="Arial" w:hAnsi="Arial" w:cs="Arial"/>
            <w:sz w:val="20"/>
            <w:szCs w:val="20"/>
            <w:lang w:val="fr-FR"/>
          </w:rPr>
          <w:t>https://live.monmedbox.com</w:t>
        </w:r>
      </w:hyperlink>
      <w:r w:rsidR="00C419A7">
        <w:rPr>
          <w:rFonts w:ascii="Arial" w:hAnsi="Arial" w:cs="Arial"/>
          <w:sz w:val="20"/>
          <w:szCs w:val="20"/>
          <w:lang w:val="fr-FR"/>
        </w:rPr>
        <w:t xml:space="preserve"> et l</w:t>
      </w:r>
      <w:r w:rsidR="00433D02">
        <w:rPr>
          <w:rFonts w:ascii="Arial" w:hAnsi="Arial" w:cs="Arial"/>
          <w:sz w:val="20"/>
          <w:szCs w:val="20"/>
          <w:lang w:val="fr-FR"/>
        </w:rPr>
        <w:t xml:space="preserve">a plateforme </w:t>
      </w:r>
      <w:r w:rsidR="00C419A7">
        <w:rPr>
          <w:rFonts w:ascii="Arial" w:hAnsi="Arial" w:cs="Arial"/>
          <w:sz w:val="20"/>
          <w:szCs w:val="20"/>
          <w:lang w:val="fr-FR"/>
        </w:rPr>
        <w:t xml:space="preserve">connexe </w:t>
      </w:r>
      <w:hyperlink r:id="rId8" w:history="1">
        <w:r w:rsidR="00C419A7" w:rsidRPr="0023346B">
          <w:rPr>
            <w:rStyle w:val="Lienhypertexte"/>
            <w:rFonts w:ascii="Arial" w:hAnsi="Arial" w:cs="Arial"/>
            <w:sz w:val="20"/>
            <w:szCs w:val="20"/>
            <w:lang w:val="fr-FR"/>
          </w:rPr>
          <w:t>https://app.monmedbox.com</w:t>
        </w:r>
      </w:hyperlink>
    </w:p>
    <w:p w:rsidR="004A3C61" w:rsidRPr="00433D02" w:rsidRDefault="004A3C61" w:rsidP="004A3C61">
      <w:pPr>
        <w:spacing w:before="100" w:beforeAutospacing="1" w:after="100" w:afterAutospacing="1" w:line="240" w:lineRule="auto"/>
        <w:jc w:val="both"/>
        <w:rPr>
          <w:rFonts w:ascii="Arial" w:eastAsia="Times New Roman" w:hAnsi="Arial" w:cs="Arial"/>
          <w:sz w:val="20"/>
          <w:szCs w:val="20"/>
          <w:lang w:val="fr-FR" w:eastAsia="fr-FR"/>
        </w:rPr>
      </w:pPr>
      <w:r w:rsidRPr="00433D02">
        <w:rPr>
          <w:rFonts w:ascii="Arial" w:eastAsia="Times New Roman" w:hAnsi="Arial" w:cs="Arial"/>
          <w:sz w:val="20"/>
          <w:szCs w:val="20"/>
          <w:lang w:val="fr-FR" w:eastAsia="fr-FR"/>
        </w:rPr>
        <w:t>Cette Politique peut être modifiée, complétée ou mise à jour afin notamment de se conformer à toute évolution légale, réglementaire, jurisprudentielle et technique. Cependant, les Données Personnelles de l’Utilisateur seront toujours traitées conformément à la politique en vigueur au moment de leur collecte, sauf si une prescription légale impérative venait à en disposer autrement et serait d'application rétroactive.</w:t>
      </w:r>
    </w:p>
    <w:p w:rsidR="00433D02" w:rsidRPr="00433D02" w:rsidRDefault="004A3C61" w:rsidP="00433D02">
      <w:pPr>
        <w:spacing w:before="100" w:beforeAutospacing="1" w:after="100" w:afterAutospacing="1" w:line="240" w:lineRule="auto"/>
        <w:jc w:val="both"/>
        <w:rPr>
          <w:rFonts w:ascii="Arial" w:eastAsia="Times New Roman" w:hAnsi="Arial" w:cs="Arial"/>
          <w:sz w:val="20"/>
          <w:szCs w:val="20"/>
          <w:lang w:val="fr-FR" w:eastAsia="fr-FR"/>
        </w:rPr>
      </w:pPr>
      <w:r w:rsidRPr="00433D02">
        <w:rPr>
          <w:rFonts w:ascii="Arial" w:eastAsia="Times New Roman" w:hAnsi="Arial" w:cs="Arial"/>
          <w:sz w:val="20"/>
          <w:szCs w:val="20"/>
          <w:lang w:val="fr-FR" w:eastAsia="fr-FR"/>
        </w:rPr>
        <w:t xml:space="preserve">Cette politique fait partie intégrante des Conditions </w:t>
      </w:r>
      <w:hyperlink r:id="rId9" w:history="1">
        <w:r w:rsidRPr="00433D02">
          <w:rPr>
            <w:rFonts w:ascii="Arial" w:hAnsi="Arial" w:cs="Arial"/>
            <w:sz w:val="20"/>
            <w:szCs w:val="20"/>
            <w:lang w:val="fr-FR"/>
          </w:rPr>
          <w:t>Générales</w:t>
        </w:r>
      </w:hyperlink>
      <w:r w:rsidRPr="00433D02">
        <w:rPr>
          <w:rFonts w:ascii="Arial" w:eastAsia="Times New Roman" w:hAnsi="Arial" w:cs="Arial"/>
          <w:sz w:val="20"/>
          <w:szCs w:val="20"/>
          <w:lang w:val="fr-FR" w:eastAsia="fr-FR"/>
        </w:rPr>
        <w:t xml:space="preserve"> d’Utilisation du Site.</w:t>
      </w:r>
    </w:p>
    <w:p w:rsidR="00433D02" w:rsidRPr="00433D02" w:rsidRDefault="00433D02" w:rsidP="00433D02">
      <w:pPr>
        <w:pStyle w:val="Titre2"/>
        <w:spacing w:after="240"/>
        <w:jc w:val="both"/>
        <w:rPr>
          <w:rFonts w:ascii="Gill Sans MT" w:hAnsi="Gill Sans MT"/>
          <w:lang w:val="fr-FR"/>
        </w:rPr>
      </w:pPr>
      <w:r w:rsidRPr="00433D02">
        <w:rPr>
          <w:rFonts w:ascii="Gill Sans MT" w:hAnsi="Gill Sans MT"/>
          <w:lang w:val="fr-FR"/>
        </w:rPr>
        <w:t>DEFINITIONS ET INTERPRETATIONS</w:t>
      </w:r>
    </w:p>
    <w:p w:rsidR="00433D02" w:rsidRPr="00433D02" w:rsidRDefault="00433D02" w:rsidP="00433D02">
      <w:pPr>
        <w:spacing w:after="240" w:line="276" w:lineRule="auto"/>
        <w:jc w:val="both"/>
        <w:rPr>
          <w:rFonts w:ascii="Arial" w:hAnsi="Arial" w:cs="Arial"/>
          <w:sz w:val="20"/>
          <w:szCs w:val="20"/>
          <w:lang w:val="fr-FR"/>
        </w:rPr>
      </w:pPr>
      <w:r w:rsidRPr="00433D02">
        <w:rPr>
          <w:rFonts w:ascii="Arial" w:hAnsi="Arial" w:cs="Arial"/>
          <w:b/>
          <w:bCs/>
          <w:sz w:val="20"/>
          <w:szCs w:val="20"/>
          <w:lang w:val="fr-FR"/>
        </w:rPr>
        <w:t>Société : </w:t>
      </w:r>
      <w:r w:rsidRPr="00433D02">
        <w:rPr>
          <w:rFonts w:ascii="Arial" w:hAnsi="Arial" w:cs="Arial"/>
          <w:sz w:val="20"/>
          <w:szCs w:val="20"/>
          <w:lang w:val="fr-FR"/>
        </w:rPr>
        <w:t>AB&amp;PI, propriétaire et éditeur du Site.</w:t>
      </w:r>
    </w:p>
    <w:p w:rsidR="00433D02" w:rsidRPr="00433D02" w:rsidRDefault="00433D02" w:rsidP="00433D02">
      <w:pPr>
        <w:spacing w:line="276" w:lineRule="auto"/>
        <w:jc w:val="both"/>
        <w:rPr>
          <w:rFonts w:ascii="Arial" w:hAnsi="Arial" w:cs="Arial"/>
          <w:sz w:val="20"/>
          <w:szCs w:val="20"/>
          <w:lang w:val="fr-FR"/>
        </w:rPr>
      </w:pPr>
      <w:r w:rsidRPr="00433D02">
        <w:rPr>
          <w:rFonts w:ascii="Arial" w:hAnsi="Arial" w:cs="Arial"/>
          <w:b/>
          <w:bCs/>
          <w:sz w:val="20"/>
          <w:szCs w:val="20"/>
          <w:lang w:val="fr-FR"/>
        </w:rPr>
        <w:t>Client : </w:t>
      </w:r>
      <w:r w:rsidRPr="00433D02">
        <w:rPr>
          <w:rFonts w:ascii="Arial" w:hAnsi="Arial" w:cs="Arial"/>
          <w:bCs/>
          <w:sz w:val="20"/>
          <w:szCs w:val="20"/>
          <w:lang w:val="fr-FR"/>
        </w:rPr>
        <w:t>toute</w:t>
      </w:r>
      <w:r w:rsidRPr="00433D02">
        <w:rPr>
          <w:rFonts w:ascii="Arial" w:hAnsi="Arial" w:cs="Arial"/>
          <w:b/>
          <w:bCs/>
          <w:sz w:val="20"/>
          <w:szCs w:val="20"/>
          <w:lang w:val="fr-FR"/>
        </w:rPr>
        <w:t xml:space="preserve"> </w:t>
      </w:r>
      <w:r w:rsidRPr="00433D02">
        <w:rPr>
          <w:rFonts w:ascii="Arial" w:hAnsi="Arial" w:cs="Arial"/>
          <w:sz w:val="20"/>
          <w:szCs w:val="20"/>
          <w:lang w:val="fr-FR"/>
        </w:rPr>
        <w:t>personne acceptant les présentes conditions générales et qui souscrit à un Abonnement à MONMEDBOX.</w:t>
      </w:r>
    </w:p>
    <w:p w:rsidR="00433D02" w:rsidRPr="00433D02" w:rsidRDefault="00433D02" w:rsidP="00433D02">
      <w:pPr>
        <w:spacing w:line="276" w:lineRule="auto"/>
        <w:jc w:val="both"/>
        <w:rPr>
          <w:rFonts w:ascii="Arial" w:hAnsi="Arial" w:cs="Arial"/>
          <w:sz w:val="20"/>
          <w:szCs w:val="20"/>
          <w:lang w:val="fr-FR"/>
        </w:rPr>
      </w:pPr>
      <w:r w:rsidRPr="00433D02">
        <w:rPr>
          <w:rFonts w:ascii="Arial" w:hAnsi="Arial" w:cs="Arial"/>
          <w:b/>
          <w:bCs/>
          <w:sz w:val="20"/>
          <w:szCs w:val="20"/>
          <w:lang w:val="fr-FR"/>
        </w:rPr>
        <w:t>Compte : </w:t>
      </w:r>
      <w:r w:rsidRPr="00433D02">
        <w:rPr>
          <w:rFonts w:ascii="Arial" w:hAnsi="Arial" w:cs="Arial"/>
          <w:sz w:val="20"/>
          <w:szCs w:val="20"/>
          <w:lang w:val="fr-FR"/>
        </w:rPr>
        <w:t>espace propre à chaque Utilisateur de MONMEDBOX.</w:t>
      </w:r>
    </w:p>
    <w:p w:rsidR="00433D02" w:rsidRPr="00433D02" w:rsidRDefault="00433D02" w:rsidP="00433D02">
      <w:pPr>
        <w:spacing w:line="276" w:lineRule="auto"/>
        <w:jc w:val="both"/>
        <w:rPr>
          <w:rFonts w:ascii="Arial" w:hAnsi="Arial" w:cs="Arial"/>
          <w:sz w:val="20"/>
          <w:szCs w:val="20"/>
          <w:lang w:val="fr-FR"/>
        </w:rPr>
      </w:pPr>
      <w:r w:rsidRPr="00433D02">
        <w:rPr>
          <w:rFonts w:ascii="Arial" w:hAnsi="Arial" w:cs="Arial"/>
          <w:b/>
          <w:bCs/>
          <w:sz w:val="20"/>
          <w:szCs w:val="20"/>
          <w:lang w:val="fr-FR"/>
        </w:rPr>
        <w:t>Contrat : </w:t>
      </w:r>
      <w:r w:rsidRPr="00433D02">
        <w:rPr>
          <w:rFonts w:ascii="Arial" w:hAnsi="Arial" w:cs="Arial"/>
          <w:sz w:val="20"/>
          <w:szCs w:val="20"/>
          <w:lang w:val="fr-FR"/>
        </w:rPr>
        <w:t>dispositions, termes et conditions découlant du présent document ainsi que de la Politique de confidentialité.</w:t>
      </w:r>
    </w:p>
    <w:p w:rsidR="00433D02" w:rsidRPr="00433D02" w:rsidRDefault="00433D02" w:rsidP="00433D02">
      <w:pPr>
        <w:spacing w:line="276" w:lineRule="auto"/>
        <w:jc w:val="both"/>
        <w:rPr>
          <w:rFonts w:ascii="Arial" w:hAnsi="Arial" w:cs="Arial"/>
          <w:sz w:val="20"/>
          <w:szCs w:val="20"/>
          <w:lang w:val="fr-FR"/>
        </w:rPr>
      </w:pPr>
      <w:r w:rsidRPr="00433D02">
        <w:rPr>
          <w:rFonts w:ascii="Arial" w:hAnsi="Arial" w:cs="Arial"/>
          <w:b/>
          <w:bCs/>
          <w:sz w:val="20"/>
          <w:szCs w:val="20"/>
          <w:lang w:val="fr-FR"/>
        </w:rPr>
        <w:t>Données Client : </w:t>
      </w:r>
      <w:r w:rsidRPr="00433D02">
        <w:rPr>
          <w:rFonts w:ascii="Arial" w:hAnsi="Arial" w:cs="Arial"/>
          <w:sz w:val="20"/>
          <w:szCs w:val="20"/>
          <w:lang w:val="fr-FR"/>
        </w:rPr>
        <w:t>toutes les données et informations enregistrées par le Client dans MONMEDBOX ou collectées et traitées au moyen de MONMEDBOX pour le compte du Client. Sont compris les textes, images et tout contenu, de quelque nature qu’il soit, échangé lors de l’utilisation du support technique du Site et/ou du Compte.</w:t>
      </w:r>
    </w:p>
    <w:p w:rsidR="00433D02" w:rsidRPr="00433D02" w:rsidRDefault="00433D02" w:rsidP="00433D02">
      <w:pPr>
        <w:spacing w:line="276" w:lineRule="auto"/>
        <w:jc w:val="both"/>
        <w:rPr>
          <w:rFonts w:ascii="Arial" w:hAnsi="Arial" w:cs="Arial"/>
          <w:sz w:val="20"/>
          <w:szCs w:val="20"/>
          <w:lang w:val="fr-FR"/>
        </w:rPr>
      </w:pPr>
      <w:r w:rsidRPr="00433D02">
        <w:rPr>
          <w:rFonts w:ascii="Arial" w:hAnsi="Arial" w:cs="Arial"/>
          <w:b/>
          <w:bCs/>
          <w:sz w:val="20"/>
          <w:szCs w:val="20"/>
          <w:lang w:val="fr-FR"/>
        </w:rPr>
        <w:t>Prospect : </w:t>
      </w:r>
      <w:r w:rsidRPr="00433D02">
        <w:rPr>
          <w:rFonts w:ascii="Arial" w:hAnsi="Arial" w:cs="Arial"/>
          <w:sz w:val="20"/>
          <w:szCs w:val="20"/>
          <w:lang w:val="fr-FR"/>
        </w:rPr>
        <w:t>client potentiel de MONMEDBOX pour lequel des opérations commerciales et/ou de communication sont mises en place.</w:t>
      </w:r>
    </w:p>
    <w:p w:rsidR="00433D02" w:rsidRPr="00433D02" w:rsidRDefault="00433D02" w:rsidP="00433D02">
      <w:pPr>
        <w:spacing w:line="276" w:lineRule="auto"/>
        <w:jc w:val="both"/>
        <w:rPr>
          <w:rFonts w:ascii="Arial" w:hAnsi="Arial" w:cs="Arial"/>
          <w:sz w:val="20"/>
          <w:szCs w:val="20"/>
          <w:lang w:val="fr-FR"/>
        </w:rPr>
      </w:pPr>
      <w:r w:rsidRPr="00433D02">
        <w:rPr>
          <w:rFonts w:ascii="Arial" w:hAnsi="Arial" w:cs="Arial"/>
          <w:b/>
          <w:bCs/>
          <w:sz w:val="20"/>
          <w:szCs w:val="20"/>
          <w:lang w:val="fr-FR"/>
        </w:rPr>
        <w:t>Services : </w:t>
      </w:r>
      <w:r w:rsidRPr="00433D02">
        <w:rPr>
          <w:rFonts w:ascii="Arial" w:hAnsi="Arial" w:cs="Arial"/>
          <w:sz w:val="20"/>
          <w:szCs w:val="20"/>
          <w:lang w:val="fr-FR"/>
        </w:rPr>
        <w:t>ensemble des services accessibles via MONMEDBOX dans les conditions prévues aux présentes.</w:t>
      </w:r>
    </w:p>
    <w:p w:rsidR="00433D02" w:rsidRPr="00433D02" w:rsidRDefault="00433D02" w:rsidP="00433D02">
      <w:pPr>
        <w:spacing w:line="276" w:lineRule="auto"/>
        <w:jc w:val="both"/>
        <w:rPr>
          <w:rFonts w:ascii="Arial" w:hAnsi="Arial" w:cs="Arial"/>
          <w:sz w:val="20"/>
          <w:szCs w:val="20"/>
          <w:lang w:val="fr-FR"/>
        </w:rPr>
      </w:pPr>
      <w:r w:rsidRPr="00433D02">
        <w:rPr>
          <w:rFonts w:ascii="Arial" w:hAnsi="Arial" w:cs="Arial"/>
          <w:b/>
          <w:bCs/>
          <w:sz w:val="20"/>
          <w:szCs w:val="20"/>
          <w:lang w:val="fr-FR"/>
        </w:rPr>
        <w:t>Site : </w:t>
      </w:r>
      <w:r w:rsidRPr="00433D02">
        <w:rPr>
          <w:rFonts w:ascii="Arial" w:hAnsi="Arial" w:cs="Arial"/>
          <w:sz w:val="20"/>
          <w:szCs w:val="20"/>
          <w:lang w:val="fr-FR"/>
        </w:rPr>
        <w:t>ensemble des sites (site internet et centre d’aide) édités par la Société</w:t>
      </w:r>
      <w:r w:rsidR="00C419A7">
        <w:rPr>
          <w:rFonts w:ascii="Arial" w:hAnsi="Arial" w:cs="Arial"/>
          <w:sz w:val="20"/>
          <w:szCs w:val="20"/>
          <w:lang w:val="fr-FR"/>
        </w:rPr>
        <w:t xml:space="preserve"> et servant à la fourniture des services de MONMEDBOX</w:t>
      </w:r>
      <w:r w:rsidRPr="00433D02">
        <w:rPr>
          <w:rFonts w:ascii="Arial" w:hAnsi="Arial" w:cs="Arial"/>
          <w:sz w:val="20"/>
          <w:szCs w:val="20"/>
          <w:lang w:val="fr-FR"/>
        </w:rPr>
        <w:t>.</w:t>
      </w:r>
    </w:p>
    <w:p w:rsidR="00003AE1" w:rsidRDefault="00433D02" w:rsidP="00433D02">
      <w:pPr>
        <w:spacing w:line="276" w:lineRule="auto"/>
        <w:jc w:val="both"/>
        <w:rPr>
          <w:rFonts w:ascii="Arial" w:hAnsi="Arial" w:cs="Arial"/>
          <w:sz w:val="20"/>
          <w:szCs w:val="20"/>
          <w:lang w:val="fr-FR"/>
        </w:rPr>
      </w:pPr>
      <w:r w:rsidRPr="00433D02">
        <w:rPr>
          <w:rFonts w:ascii="Arial" w:hAnsi="Arial" w:cs="Arial"/>
          <w:b/>
          <w:bCs/>
          <w:sz w:val="20"/>
          <w:szCs w:val="20"/>
          <w:lang w:val="fr-FR"/>
        </w:rPr>
        <w:t>Utilisateur : </w:t>
      </w:r>
      <w:r w:rsidRPr="00433D02">
        <w:rPr>
          <w:rFonts w:ascii="Arial" w:hAnsi="Arial" w:cs="Arial"/>
          <w:bCs/>
          <w:sz w:val="20"/>
          <w:szCs w:val="20"/>
          <w:lang w:val="fr-FR"/>
        </w:rPr>
        <w:t>toute</w:t>
      </w:r>
      <w:r w:rsidRPr="00433D02">
        <w:rPr>
          <w:rFonts w:ascii="Arial" w:hAnsi="Arial" w:cs="Arial"/>
          <w:b/>
          <w:bCs/>
          <w:sz w:val="20"/>
          <w:szCs w:val="20"/>
          <w:lang w:val="fr-FR"/>
        </w:rPr>
        <w:t xml:space="preserve"> </w:t>
      </w:r>
      <w:r w:rsidRPr="00433D02">
        <w:rPr>
          <w:rFonts w:ascii="Arial" w:hAnsi="Arial" w:cs="Arial"/>
          <w:sz w:val="20"/>
          <w:szCs w:val="20"/>
          <w:lang w:val="fr-FR"/>
        </w:rPr>
        <w:t>personne recourant aux Services proposés par MONMEDBOX et/ou ayant ouvert un Compte sur le Site.</w:t>
      </w:r>
    </w:p>
    <w:p w:rsidR="00433D02" w:rsidRDefault="00433D02" w:rsidP="00433D02">
      <w:pPr>
        <w:spacing w:line="276" w:lineRule="auto"/>
        <w:jc w:val="both"/>
        <w:rPr>
          <w:rFonts w:ascii="Arial" w:hAnsi="Arial" w:cs="Arial"/>
          <w:sz w:val="20"/>
          <w:szCs w:val="20"/>
          <w:lang w:val="fr-FR"/>
        </w:rPr>
      </w:pPr>
      <w:r w:rsidRPr="00C419A7">
        <w:rPr>
          <w:rFonts w:ascii="Arial" w:hAnsi="Arial" w:cs="Arial"/>
          <w:b/>
          <w:sz w:val="20"/>
          <w:szCs w:val="20"/>
          <w:lang w:val="fr-FR"/>
        </w:rPr>
        <w:lastRenderedPageBreak/>
        <w:t>Visiteur </w:t>
      </w:r>
      <w:r>
        <w:rPr>
          <w:rFonts w:ascii="Arial" w:hAnsi="Arial" w:cs="Arial"/>
          <w:sz w:val="20"/>
          <w:szCs w:val="20"/>
          <w:lang w:val="fr-FR"/>
        </w:rPr>
        <w:t>: Toute personne navigant sur le site web live.monmedbox.com</w:t>
      </w:r>
      <w:r w:rsidR="00C419A7">
        <w:rPr>
          <w:rFonts w:ascii="Arial" w:hAnsi="Arial" w:cs="Arial"/>
          <w:sz w:val="20"/>
          <w:szCs w:val="20"/>
          <w:lang w:val="fr-FR"/>
        </w:rPr>
        <w:t xml:space="preserve"> ou la plateforme connexe</w:t>
      </w:r>
    </w:p>
    <w:p w:rsidR="00C419A7" w:rsidRPr="00433D02" w:rsidRDefault="00C419A7" w:rsidP="00433D02">
      <w:pPr>
        <w:spacing w:line="276" w:lineRule="auto"/>
        <w:jc w:val="both"/>
        <w:rPr>
          <w:rFonts w:ascii="Arial" w:hAnsi="Arial" w:cs="Arial"/>
          <w:sz w:val="20"/>
          <w:szCs w:val="20"/>
          <w:lang w:val="fr-FR"/>
        </w:rPr>
      </w:pPr>
    </w:p>
    <w:p w:rsidR="004A3C61" w:rsidRPr="004A3C61" w:rsidRDefault="00433D02" w:rsidP="00433D02">
      <w:pPr>
        <w:pStyle w:val="Titre2"/>
        <w:spacing w:after="240"/>
        <w:jc w:val="both"/>
        <w:rPr>
          <w:rFonts w:ascii="Gill Sans MT" w:hAnsi="Gill Sans MT"/>
          <w:lang w:val="fr-FR"/>
        </w:rPr>
      </w:pPr>
      <w:r w:rsidRPr="00433D02">
        <w:rPr>
          <w:rFonts w:ascii="Gill Sans MT" w:hAnsi="Gill Sans MT"/>
          <w:lang w:val="fr-FR"/>
        </w:rPr>
        <w:t>QUELLES INFORMATIONS COLLECTONS-NOUS ?</w:t>
      </w:r>
    </w:p>
    <w:p w:rsidR="004A3C61" w:rsidRPr="004A3C61" w:rsidRDefault="004A3C61" w:rsidP="000E6EF6">
      <w:pPr>
        <w:shd w:val="clear" w:color="auto" w:fill="FFFFFF"/>
        <w:spacing w:after="100" w:afterAutospacing="1" w:line="276" w:lineRule="auto"/>
        <w:jc w:val="both"/>
        <w:rPr>
          <w:rFonts w:ascii="Arial" w:eastAsia="Times New Roman" w:hAnsi="Arial" w:cs="Arial"/>
          <w:sz w:val="20"/>
          <w:szCs w:val="23"/>
          <w:lang w:val="fr-FR"/>
        </w:rPr>
      </w:pPr>
      <w:r w:rsidRPr="004A3C61">
        <w:rPr>
          <w:rFonts w:ascii="Arial" w:eastAsia="Times New Roman" w:hAnsi="Arial" w:cs="Arial"/>
          <w:sz w:val="20"/>
          <w:szCs w:val="23"/>
          <w:lang w:val="fr-FR"/>
        </w:rPr>
        <w:t>Notre objectif premier en collectant des informations personnelles vous concernant est de vous fournir une expérience sûre, fluide, efficace et personnalisée. Cela nous permet de fournir des services et des fonctionnalités qui répondent le plus probablement à vos besoins, et de personnaliser notre service pour rendre votre expérience plus sûre et plus facile. Nous collectons uniquement les informations personnelles vous concernant que nous considérons nécessaires pour atteindre cet objectif.</w:t>
      </w:r>
    </w:p>
    <w:p w:rsidR="004A3C61" w:rsidRPr="004A3C61" w:rsidRDefault="004A3C61" w:rsidP="000E6EF6">
      <w:pPr>
        <w:shd w:val="clear" w:color="auto" w:fill="FFFFFF"/>
        <w:spacing w:after="100" w:afterAutospacing="1" w:line="276" w:lineRule="auto"/>
        <w:jc w:val="both"/>
        <w:rPr>
          <w:rFonts w:ascii="Arial" w:eastAsia="Times New Roman" w:hAnsi="Arial" w:cs="Arial"/>
          <w:sz w:val="20"/>
          <w:szCs w:val="23"/>
          <w:lang w:val="fr-FR"/>
        </w:rPr>
      </w:pPr>
      <w:r w:rsidRPr="004A3C61">
        <w:rPr>
          <w:rFonts w:ascii="Arial" w:eastAsia="Times New Roman" w:hAnsi="Arial" w:cs="Arial"/>
          <w:sz w:val="20"/>
          <w:szCs w:val="23"/>
          <w:lang w:val="fr-FR"/>
        </w:rPr>
        <w:t xml:space="preserve">En général, vous pouvez naviguer sur le site sans nous dire </w:t>
      </w:r>
      <w:r w:rsidR="00433D02" w:rsidRPr="000E6EF6">
        <w:rPr>
          <w:rFonts w:ascii="Arial" w:eastAsia="Times New Roman" w:hAnsi="Arial" w:cs="Arial"/>
          <w:sz w:val="20"/>
          <w:szCs w:val="23"/>
          <w:lang w:val="fr-FR"/>
        </w:rPr>
        <w:t>qui ne vous êtes ni</w:t>
      </w:r>
      <w:r w:rsidRPr="004A3C61">
        <w:rPr>
          <w:rFonts w:ascii="Arial" w:eastAsia="Times New Roman" w:hAnsi="Arial" w:cs="Arial"/>
          <w:sz w:val="20"/>
          <w:szCs w:val="23"/>
          <w:lang w:val="fr-FR"/>
        </w:rPr>
        <w:t xml:space="preserve"> révéler des informations personnelles vous concernant. Une fois que vous devenez un utilisateur, nous vous demandons de fournir diverses informations de contact et d’identité, et d’autres informations personnelles, comme indiqué sur les formulaires correspondants sur le site. Dans la mesure du possible, sur ces formulaires, nous indiquons quels champs sont obligatoires et lesquels sont facultatifs.</w:t>
      </w:r>
    </w:p>
    <w:p w:rsidR="004A3C61" w:rsidRPr="004A3C61" w:rsidRDefault="004A3C61" w:rsidP="000E6EF6">
      <w:pPr>
        <w:shd w:val="clear" w:color="auto" w:fill="FFFFFF"/>
        <w:spacing w:after="100" w:afterAutospacing="1" w:line="276" w:lineRule="auto"/>
        <w:jc w:val="both"/>
        <w:rPr>
          <w:rFonts w:ascii="Arial" w:eastAsia="Times New Roman" w:hAnsi="Arial" w:cs="Arial"/>
          <w:sz w:val="20"/>
          <w:szCs w:val="23"/>
          <w:lang w:val="fr-FR"/>
        </w:rPr>
      </w:pPr>
      <w:r w:rsidRPr="004A3C61">
        <w:rPr>
          <w:rFonts w:ascii="Arial" w:eastAsia="Times New Roman" w:hAnsi="Arial" w:cs="Arial"/>
          <w:sz w:val="20"/>
          <w:szCs w:val="23"/>
          <w:lang w:val="fr-FR"/>
        </w:rPr>
        <w:t>Vous avez toujours la possibilité de ne pas fournir d’informations en choisissant de ne pas devenir un utilisateur ou en n’utilisant pas la fonctionnalité particulière du site pour laquelle les informations sont collectées.</w:t>
      </w:r>
    </w:p>
    <w:p w:rsidR="004A3C61" w:rsidRPr="004A3C61" w:rsidRDefault="004A3C61" w:rsidP="000E6EF6">
      <w:pPr>
        <w:shd w:val="clear" w:color="auto" w:fill="FFFFFF"/>
        <w:spacing w:after="100" w:afterAutospacing="1" w:line="276" w:lineRule="auto"/>
        <w:jc w:val="both"/>
        <w:rPr>
          <w:rFonts w:ascii="Arial" w:eastAsia="Times New Roman" w:hAnsi="Arial" w:cs="Arial"/>
          <w:sz w:val="20"/>
          <w:szCs w:val="23"/>
          <w:lang w:val="fr-FR"/>
        </w:rPr>
      </w:pPr>
      <w:r w:rsidRPr="004A3C61">
        <w:rPr>
          <w:rFonts w:ascii="Arial" w:eastAsia="Times New Roman" w:hAnsi="Arial" w:cs="Arial"/>
          <w:sz w:val="20"/>
          <w:szCs w:val="23"/>
          <w:lang w:val="fr-FR"/>
        </w:rPr>
        <w:t xml:space="preserve">Nous suivons également automatiquement </w:t>
      </w:r>
      <w:r w:rsidR="00433D02" w:rsidRPr="000E6EF6">
        <w:rPr>
          <w:rFonts w:ascii="Arial" w:eastAsia="Times New Roman" w:hAnsi="Arial" w:cs="Arial"/>
          <w:sz w:val="20"/>
          <w:szCs w:val="23"/>
          <w:lang w:val="fr-FR"/>
        </w:rPr>
        <w:t>grâce aux</w:t>
      </w:r>
      <w:r w:rsidR="00433D02" w:rsidRPr="000E6EF6">
        <w:rPr>
          <w:rFonts w:ascii="Arial" w:eastAsia="Times New Roman" w:hAnsi="Arial" w:cs="Arial"/>
          <w:sz w:val="20"/>
          <w:szCs w:val="23"/>
          <w:lang w:val="fr-FR"/>
        </w:rPr>
        <w:t xml:space="preserve"> balises de Google Analytics</w:t>
      </w:r>
      <w:r w:rsidR="00433D02" w:rsidRPr="000E6EF6">
        <w:rPr>
          <w:rFonts w:ascii="Arial" w:eastAsia="Times New Roman" w:hAnsi="Arial" w:cs="Arial"/>
          <w:sz w:val="20"/>
          <w:szCs w:val="23"/>
          <w:lang w:val="fr-FR"/>
        </w:rPr>
        <w:t xml:space="preserve">, </w:t>
      </w:r>
      <w:r w:rsidRPr="004A3C61">
        <w:rPr>
          <w:rFonts w:ascii="Arial" w:eastAsia="Times New Roman" w:hAnsi="Arial" w:cs="Arial"/>
          <w:sz w:val="20"/>
          <w:szCs w:val="23"/>
          <w:lang w:val="fr-FR"/>
        </w:rPr>
        <w:t>certaines informations</w:t>
      </w:r>
      <w:r w:rsidR="00433D02" w:rsidRPr="000E6EF6">
        <w:rPr>
          <w:rFonts w:ascii="Arial" w:eastAsia="Times New Roman" w:hAnsi="Arial" w:cs="Arial"/>
          <w:sz w:val="20"/>
          <w:szCs w:val="23"/>
          <w:lang w:val="fr-FR"/>
        </w:rPr>
        <w:t xml:space="preserve"> </w:t>
      </w:r>
      <w:r w:rsidRPr="004A3C61">
        <w:rPr>
          <w:rFonts w:ascii="Arial" w:eastAsia="Times New Roman" w:hAnsi="Arial" w:cs="Arial"/>
          <w:sz w:val="20"/>
          <w:szCs w:val="23"/>
          <w:lang w:val="fr-FR"/>
        </w:rPr>
        <w:t xml:space="preserve">vous concernant en fonction de votre comportement sur notre site. Nous utilisons ces informations pour effectuer des recherches internes sur les données démographiques, les intérêts et le comportement de nos </w:t>
      </w:r>
      <w:r w:rsidR="00433D02" w:rsidRPr="000E6EF6">
        <w:rPr>
          <w:rFonts w:ascii="Arial" w:eastAsia="Times New Roman" w:hAnsi="Arial" w:cs="Arial"/>
          <w:sz w:val="20"/>
          <w:szCs w:val="23"/>
          <w:lang w:val="fr-FR"/>
        </w:rPr>
        <w:t>visiteurs</w:t>
      </w:r>
      <w:r w:rsidRPr="004A3C61">
        <w:rPr>
          <w:rFonts w:ascii="Arial" w:eastAsia="Times New Roman" w:hAnsi="Arial" w:cs="Arial"/>
          <w:sz w:val="20"/>
          <w:szCs w:val="23"/>
          <w:lang w:val="fr-FR"/>
        </w:rPr>
        <w:t xml:space="preserve"> afin de mieux comprendre, protéger et vous servir, ainsi que notre communauté. Ces informations peuvent inclure l’URL d’origine, l’adresse URL que vous allez utiliser ensuite, les informations relatives au navigateur de votre ordinateur et votre adresse IP. Nous pouvons fournir les adresses IP des clients aux intermédiaires de paiement au cours du processus de paiement.</w:t>
      </w:r>
    </w:p>
    <w:p w:rsidR="004A3C61" w:rsidRPr="004A3C61" w:rsidRDefault="00C419A7" w:rsidP="00C419A7">
      <w:pPr>
        <w:pStyle w:val="Titre2"/>
        <w:spacing w:after="240"/>
        <w:jc w:val="both"/>
        <w:rPr>
          <w:rFonts w:ascii="Gill Sans MT" w:hAnsi="Gill Sans MT"/>
          <w:lang w:val="fr-FR"/>
        </w:rPr>
      </w:pPr>
      <w:r w:rsidRPr="00C419A7">
        <w:rPr>
          <w:rFonts w:ascii="Gill Sans MT" w:hAnsi="Gill Sans MT"/>
          <w:lang w:val="fr-FR"/>
        </w:rPr>
        <w:t>COMMENT NOUS UTILISONS VOS INFORMATIONS</w:t>
      </w:r>
    </w:p>
    <w:p w:rsidR="004A3C61" w:rsidRPr="004A3C61" w:rsidRDefault="004A3C61" w:rsidP="000E6EF6">
      <w:pPr>
        <w:shd w:val="clear" w:color="auto" w:fill="FFFFFF"/>
        <w:spacing w:after="100" w:afterAutospacing="1" w:line="276" w:lineRule="auto"/>
        <w:jc w:val="both"/>
        <w:rPr>
          <w:rFonts w:ascii="Arial" w:eastAsia="Times New Roman" w:hAnsi="Arial" w:cs="Arial"/>
          <w:sz w:val="20"/>
          <w:szCs w:val="23"/>
          <w:lang w:val="fr-FR"/>
        </w:rPr>
      </w:pPr>
      <w:r w:rsidRPr="004A3C61">
        <w:rPr>
          <w:rFonts w:ascii="Arial" w:eastAsia="Times New Roman" w:hAnsi="Arial" w:cs="Arial"/>
          <w:sz w:val="20"/>
          <w:szCs w:val="23"/>
          <w:lang w:val="fr-FR"/>
        </w:rPr>
        <w:t>Nous utilisons les informations personnelles vous concernant, ainsi que d’autres informations que nous obtenons de vos activités actuelles et passées sur le site, pour vous fournir le</w:t>
      </w:r>
      <w:r w:rsidR="00C419A7" w:rsidRPr="000E6EF6">
        <w:rPr>
          <w:rFonts w:ascii="Arial" w:eastAsia="Times New Roman" w:hAnsi="Arial" w:cs="Arial"/>
          <w:sz w:val="20"/>
          <w:szCs w:val="23"/>
          <w:lang w:val="fr-FR"/>
        </w:rPr>
        <w:t>s services proposés par le site ;</w:t>
      </w:r>
      <w:r w:rsidRPr="004A3C61">
        <w:rPr>
          <w:rFonts w:ascii="Arial" w:eastAsia="Times New Roman" w:hAnsi="Arial" w:cs="Arial"/>
          <w:sz w:val="20"/>
          <w:szCs w:val="23"/>
          <w:lang w:val="fr-FR"/>
        </w:rPr>
        <w:t xml:space="preserve"> </w:t>
      </w:r>
      <w:r w:rsidR="00C419A7" w:rsidRPr="000E6EF6">
        <w:rPr>
          <w:rFonts w:ascii="Arial" w:eastAsia="Times New Roman" w:hAnsi="Arial" w:cs="Arial"/>
          <w:sz w:val="20"/>
          <w:szCs w:val="23"/>
          <w:lang w:val="fr-FR"/>
        </w:rPr>
        <w:t xml:space="preserve">activer votre abonnement ; </w:t>
      </w:r>
      <w:r w:rsidRPr="004A3C61">
        <w:rPr>
          <w:rFonts w:ascii="Arial" w:eastAsia="Times New Roman" w:hAnsi="Arial" w:cs="Arial"/>
          <w:sz w:val="20"/>
          <w:szCs w:val="23"/>
          <w:lang w:val="fr-FR"/>
        </w:rPr>
        <w:t xml:space="preserve">mesurer l’intérêt des </w:t>
      </w:r>
      <w:r w:rsidR="00C419A7" w:rsidRPr="000E6EF6">
        <w:rPr>
          <w:rFonts w:ascii="Arial" w:eastAsia="Times New Roman" w:hAnsi="Arial" w:cs="Arial"/>
          <w:sz w:val="20"/>
          <w:szCs w:val="23"/>
          <w:lang w:val="fr-FR"/>
        </w:rPr>
        <w:t>visiteurs pour nos produits et services ;</w:t>
      </w:r>
      <w:r w:rsidRPr="004A3C61">
        <w:rPr>
          <w:rFonts w:ascii="Arial" w:eastAsia="Times New Roman" w:hAnsi="Arial" w:cs="Arial"/>
          <w:sz w:val="20"/>
          <w:szCs w:val="23"/>
          <w:lang w:val="fr-FR"/>
        </w:rPr>
        <w:t xml:space="preserve"> vous informer sur les offres, produits, services, événements et mises à jour en ligne et hors ligne; vous fournir des informations qui, dans certains cas, sont pertinentes par rapport à vos intérêts, telles que les actualités sur les produits; perso</w:t>
      </w:r>
      <w:r w:rsidR="00C419A7" w:rsidRPr="000E6EF6">
        <w:rPr>
          <w:rFonts w:ascii="Arial" w:eastAsia="Times New Roman" w:hAnsi="Arial" w:cs="Arial"/>
          <w:sz w:val="20"/>
          <w:szCs w:val="23"/>
          <w:lang w:val="fr-FR"/>
        </w:rPr>
        <w:t xml:space="preserve">nnaliser votre expérience; </w:t>
      </w:r>
      <w:r w:rsidRPr="004A3C61">
        <w:rPr>
          <w:rFonts w:ascii="Arial" w:eastAsia="Times New Roman" w:hAnsi="Arial" w:cs="Arial"/>
          <w:sz w:val="20"/>
          <w:szCs w:val="23"/>
          <w:lang w:val="fr-FR"/>
        </w:rPr>
        <w:t>détecter et nous protéger contre les erreurs, les fraudes et autres activités criminelles; appliquer nos conditions d’utilisation. À l’occasion, nous utilisons une adresse électronique ou d’autres informations de contact pour contacter nos utilisateurs afin de leur demander leur avis sur nos services, de leur transmettre des informations sur les méd</w:t>
      </w:r>
      <w:r w:rsidR="00564657" w:rsidRPr="000E6EF6">
        <w:rPr>
          <w:rFonts w:ascii="Arial" w:eastAsia="Times New Roman" w:hAnsi="Arial" w:cs="Arial"/>
          <w:sz w:val="20"/>
          <w:szCs w:val="23"/>
          <w:lang w:val="fr-FR"/>
        </w:rPr>
        <w:t>ias et même de les inviter à une séance de présentation</w:t>
      </w:r>
      <w:r w:rsidRPr="004A3C61">
        <w:rPr>
          <w:rFonts w:ascii="Arial" w:eastAsia="Times New Roman" w:hAnsi="Arial" w:cs="Arial"/>
          <w:sz w:val="20"/>
          <w:szCs w:val="23"/>
          <w:lang w:val="fr-FR"/>
        </w:rPr>
        <w:t>.</w:t>
      </w:r>
    </w:p>
    <w:p w:rsidR="004A3C61" w:rsidRPr="004A3C61" w:rsidRDefault="004A3C61" w:rsidP="000E6EF6">
      <w:pPr>
        <w:shd w:val="clear" w:color="auto" w:fill="FFFFFF"/>
        <w:spacing w:after="100" w:afterAutospacing="1" w:line="276" w:lineRule="auto"/>
        <w:jc w:val="both"/>
        <w:rPr>
          <w:rFonts w:ascii="Arial" w:eastAsia="Times New Roman" w:hAnsi="Arial" w:cs="Arial"/>
          <w:sz w:val="20"/>
          <w:szCs w:val="23"/>
          <w:lang w:val="fr-FR"/>
        </w:rPr>
      </w:pPr>
      <w:r w:rsidRPr="004A3C61">
        <w:rPr>
          <w:rFonts w:ascii="Arial" w:eastAsia="Times New Roman" w:hAnsi="Arial" w:cs="Arial"/>
          <w:sz w:val="20"/>
          <w:szCs w:val="23"/>
          <w:lang w:val="fr-FR"/>
        </w:rPr>
        <w:t>Nous pouvons également utiliser les informations personnelles vous concernant pour améliorer nos efforts de marketing et de promotion, pour analyser l’utilisation du Site, pour améliorer notre contenu et nos offres</w:t>
      </w:r>
      <w:r w:rsidR="00003AE1">
        <w:rPr>
          <w:rFonts w:ascii="Arial" w:eastAsia="Times New Roman" w:hAnsi="Arial" w:cs="Arial"/>
          <w:sz w:val="20"/>
          <w:szCs w:val="23"/>
          <w:lang w:val="fr-FR"/>
        </w:rPr>
        <w:t xml:space="preserve"> </w:t>
      </w:r>
      <w:r w:rsidRPr="004A3C61">
        <w:rPr>
          <w:rFonts w:ascii="Arial" w:eastAsia="Times New Roman" w:hAnsi="Arial" w:cs="Arial"/>
          <w:sz w:val="20"/>
          <w:szCs w:val="23"/>
          <w:lang w:val="fr-FR"/>
        </w:rPr>
        <w:t xml:space="preserve">de produits, et pour personnaliser le contenu, la présentation et les services du Site. Ces utilisations améliorent le site et le personnalisent mieux pour répondre à vos besoins, afin de vous fournir une expérience fluide, efficace, sûre et personnalisée lors de l’utilisation du Site. </w:t>
      </w:r>
    </w:p>
    <w:p w:rsidR="004A3C61" w:rsidRPr="004A3C61" w:rsidRDefault="00564657" w:rsidP="00564657">
      <w:pPr>
        <w:pStyle w:val="Titre2"/>
        <w:spacing w:after="240"/>
        <w:jc w:val="both"/>
        <w:rPr>
          <w:rFonts w:ascii="Gill Sans MT" w:hAnsi="Gill Sans MT"/>
          <w:lang w:val="fr-FR"/>
        </w:rPr>
      </w:pPr>
      <w:r w:rsidRPr="00564657">
        <w:rPr>
          <w:rFonts w:ascii="Gill Sans MT" w:hAnsi="Gill Sans MT"/>
          <w:lang w:val="fr-FR"/>
        </w:rPr>
        <w:lastRenderedPageBreak/>
        <w:t>DIVULGATION DE VOS INFORMATIONS</w:t>
      </w:r>
    </w:p>
    <w:p w:rsidR="00564657" w:rsidRPr="00564657" w:rsidRDefault="00564657" w:rsidP="00564657">
      <w:pPr>
        <w:spacing w:before="100" w:beforeAutospacing="1" w:after="100" w:afterAutospacing="1" w:line="276" w:lineRule="auto"/>
        <w:jc w:val="both"/>
        <w:rPr>
          <w:rFonts w:ascii="Arial" w:eastAsia="Times New Roman" w:hAnsi="Arial" w:cs="Arial"/>
          <w:bCs/>
          <w:sz w:val="20"/>
          <w:szCs w:val="20"/>
          <w:lang w:val="fr-FR" w:eastAsia="fr-FR"/>
        </w:rPr>
      </w:pPr>
      <w:r w:rsidRPr="00564657">
        <w:rPr>
          <w:rFonts w:ascii="Arial" w:eastAsia="Times New Roman" w:hAnsi="Arial" w:cs="Arial"/>
          <w:bCs/>
          <w:sz w:val="20"/>
          <w:szCs w:val="20"/>
          <w:lang w:val="fr-FR" w:eastAsia="fr-FR"/>
        </w:rPr>
        <w:t xml:space="preserve">Les Données Personnelles de </w:t>
      </w:r>
      <w:r w:rsidRPr="00564657">
        <w:rPr>
          <w:rFonts w:ascii="Arial" w:eastAsia="Times New Roman" w:hAnsi="Arial" w:cs="Arial"/>
          <w:bCs/>
          <w:sz w:val="20"/>
          <w:szCs w:val="20"/>
          <w:lang w:val="fr-FR" w:eastAsia="fr-FR"/>
        </w:rPr>
        <w:t>l’Utilisateur ne seront pas transmises à des acteurs commerciaux ou publicitaires.</w:t>
      </w:r>
    </w:p>
    <w:p w:rsidR="00564657" w:rsidRPr="004A3C61" w:rsidRDefault="00564657" w:rsidP="00564657">
      <w:pPr>
        <w:shd w:val="clear" w:color="auto" w:fill="FFFFFF"/>
        <w:spacing w:after="100" w:afterAutospacing="1" w:line="276" w:lineRule="auto"/>
        <w:jc w:val="both"/>
        <w:rPr>
          <w:rFonts w:ascii="Arial" w:eastAsia="Times New Roman" w:hAnsi="Arial" w:cs="Arial"/>
          <w:sz w:val="20"/>
          <w:szCs w:val="20"/>
          <w:lang w:val="fr-FR"/>
        </w:rPr>
      </w:pPr>
      <w:r w:rsidRPr="004A3C61">
        <w:rPr>
          <w:rFonts w:ascii="Arial" w:eastAsia="Times New Roman" w:hAnsi="Arial" w:cs="Arial"/>
          <w:sz w:val="20"/>
          <w:szCs w:val="20"/>
          <w:lang w:val="fr-FR"/>
        </w:rPr>
        <w:t>Nous partagerons ou divulgueron</w:t>
      </w:r>
      <w:r w:rsidRPr="00564657">
        <w:rPr>
          <w:rFonts w:ascii="Arial" w:eastAsia="Times New Roman" w:hAnsi="Arial" w:cs="Arial"/>
          <w:sz w:val="20"/>
          <w:szCs w:val="20"/>
          <w:lang w:val="fr-FR"/>
        </w:rPr>
        <w:t>s vos informations personnelles uniquement dans le cas suivant</w:t>
      </w:r>
      <w:r w:rsidRPr="004A3C61">
        <w:rPr>
          <w:rFonts w:ascii="Arial" w:eastAsia="Times New Roman" w:hAnsi="Arial" w:cs="Arial"/>
          <w:sz w:val="20"/>
          <w:szCs w:val="20"/>
          <w:lang w:val="fr-FR"/>
        </w:rPr>
        <w:t xml:space="preserve"> :</w:t>
      </w:r>
    </w:p>
    <w:p w:rsidR="00564657" w:rsidRPr="00564657" w:rsidRDefault="004A3C61" w:rsidP="00564657">
      <w:pPr>
        <w:shd w:val="clear" w:color="auto" w:fill="FFFFFF"/>
        <w:spacing w:after="100" w:afterAutospacing="1" w:line="276" w:lineRule="auto"/>
        <w:jc w:val="both"/>
        <w:rPr>
          <w:rFonts w:ascii="Arial" w:eastAsia="Times New Roman" w:hAnsi="Arial" w:cs="Arial"/>
          <w:sz w:val="20"/>
          <w:szCs w:val="20"/>
          <w:lang w:val="fr-FR"/>
        </w:rPr>
      </w:pPr>
      <w:r w:rsidRPr="00564657">
        <w:rPr>
          <w:rFonts w:ascii="Arial" w:eastAsia="Times New Roman" w:hAnsi="Arial" w:cs="Arial"/>
          <w:b/>
          <w:bCs/>
          <w:sz w:val="20"/>
          <w:szCs w:val="20"/>
          <w:lang w:val="fr-FR"/>
        </w:rPr>
        <w:t>Demandes juridiques</w:t>
      </w:r>
      <w:r w:rsidR="00564657" w:rsidRPr="00564657">
        <w:rPr>
          <w:rFonts w:ascii="Arial" w:eastAsia="Times New Roman" w:hAnsi="Arial" w:cs="Arial"/>
          <w:b/>
          <w:bCs/>
          <w:sz w:val="20"/>
          <w:szCs w:val="20"/>
          <w:lang w:val="fr-FR"/>
        </w:rPr>
        <w:t> </w:t>
      </w:r>
      <w:r w:rsidR="00564657" w:rsidRPr="00564657">
        <w:rPr>
          <w:rFonts w:ascii="Arial" w:eastAsia="Times New Roman" w:hAnsi="Arial" w:cs="Arial"/>
          <w:sz w:val="20"/>
          <w:szCs w:val="20"/>
          <w:lang w:val="fr-FR"/>
        </w:rPr>
        <w:t>:</w:t>
      </w:r>
      <w:r w:rsidRPr="004A3C61">
        <w:rPr>
          <w:rFonts w:ascii="Arial" w:eastAsia="Times New Roman" w:hAnsi="Arial" w:cs="Arial"/>
          <w:sz w:val="20"/>
          <w:szCs w:val="20"/>
          <w:lang w:val="fr-FR"/>
        </w:rPr>
        <w:t xml:space="preserve"> Dans certaines situations, </w:t>
      </w:r>
      <w:r w:rsidR="00564657" w:rsidRPr="00564657">
        <w:rPr>
          <w:rFonts w:ascii="Arial" w:eastAsia="Times New Roman" w:hAnsi="Arial" w:cs="Arial"/>
          <w:sz w:val="20"/>
          <w:szCs w:val="20"/>
          <w:lang w:val="fr-FR"/>
        </w:rPr>
        <w:t>AB&amp;PI</w:t>
      </w:r>
      <w:r w:rsidRPr="004A3C61">
        <w:rPr>
          <w:rFonts w:ascii="Arial" w:eastAsia="Times New Roman" w:hAnsi="Arial" w:cs="Arial"/>
          <w:sz w:val="20"/>
          <w:szCs w:val="20"/>
          <w:lang w:val="fr-FR"/>
        </w:rPr>
        <w:t xml:space="preserve"> peut être tenu de divulguer des données à caractère personnel en réponse à des demandes licites des autorités publiques, notamment pour répondre à des exigences de sécurité nationale ou d’application de la loi. </w:t>
      </w:r>
      <w:r w:rsidR="00564657" w:rsidRPr="00564657">
        <w:rPr>
          <w:rFonts w:ascii="Arial" w:eastAsia="Times New Roman" w:hAnsi="Arial" w:cs="Arial"/>
          <w:sz w:val="20"/>
          <w:szCs w:val="20"/>
          <w:lang w:val="fr-FR"/>
        </w:rPr>
        <w:t>AB&amp;PI</w:t>
      </w:r>
      <w:r w:rsidRPr="004A3C61">
        <w:rPr>
          <w:rFonts w:ascii="Arial" w:eastAsia="Times New Roman" w:hAnsi="Arial" w:cs="Arial"/>
          <w:sz w:val="20"/>
          <w:szCs w:val="20"/>
          <w:lang w:val="fr-FR"/>
        </w:rPr>
        <w:t xml:space="preserve"> peut divulguer vos informations personnelles à toute autorité gouvernementale dans le cadre d’une enquête afin de déterminer si nous nous conformons à toute loi, règle ou réglementation applicable (y compris aux lois, règles et réglementations en matière de protection de la vie privée), en réponse à un tribunal une ordonnance, une assignation à comparaître, une demande en communication préalable ou toute autre procédure judiciaire ou administrative légale, tel que requis ou autorisé par toute loi, règle ou réglementation applicable</w:t>
      </w:r>
      <w:r w:rsidR="00564657" w:rsidRPr="00564657">
        <w:rPr>
          <w:rFonts w:ascii="Arial" w:eastAsia="Times New Roman" w:hAnsi="Arial" w:cs="Arial"/>
          <w:sz w:val="20"/>
          <w:szCs w:val="20"/>
          <w:lang w:val="fr-FR"/>
        </w:rPr>
        <w:t>.</w:t>
      </w:r>
    </w:p>
    <w:p w:rsidR="004A3C61" w:rsidRPr="004A3C61" w:rsidRDefault="00564657" w:rsidP="00564657">
      <w:pPr>
        <w:pStyle w:val="Titre2"/>
        <w:spacing w:after="240"/>
        <w:jc w:val="both"/>
        <w:rPr>
          <w:rFonts w:ascii="Gill Sans MT" w:hAnsi="Gill Sans MT"/>
          <w:lang w:val="fr-FR"/>
        </w:rPr>
      </w:pPr>
      <w:r w:rsidRPr="00564657">
        <w:rPr>
          <w:rFonts w:ascii="Gill Sans MT" w:hAnsi="Gill Sans MT"/>
          <w:lang w:val="fr-FR"/>
        </w:rPr>
        <w:t>VOTRE UTILISATION DES INFORMATIONS D’AUTRES PERSONNES</w:t>
      </w:r>
    </w:p>
    <w:p w:rsidR="004A3C61" w:rsidRPr="004A3C61" w:rsidRDefault="004A3C61" w:rsidP="000E6EF6">
      <w:pPr>
        <w:shd w:val="clear" w:color="auto" w:fill="FFFFFF"/>
        <w:spacing w:after="100" w:afterAutospacing="1" w:line="276" w:lineRule="auto"/>
        <w:jc w:val="both"/>
        <w:rPr>
          <w:rFonts w:ascii="Arial" w:eastAsia="Times New Roman" w:hAnsi="Arial" w:cs="Arial"/>
          <w:sz w:val="20"/>
          <w:szCs w:val="23"/>
          <w:lang w:val="fr-FR"/>
        </w:rPr>
      </w:pPr>
      <w:r w:rsidRPr="004A3C61">
        <w:rPr>
          <w:rFonts w:ascii="Arial" w:eastAsia="Times New Roman" w:hAnsi="Arial" w:cs="Arial"/>
          <w:sz w:val="20"/>
          <w:szCs w:val="23"/>
          <w:lang w:val="fr-FR"/>
        </w:rPr>
        <w:t xml:space="preserve">Afin de faciliter les services fournis par le site, le site vous permet dans certaines circonstances de donner aux autres utilisateurs un accès aux informations personnelles d’autres personnes. Par exemple, si vous êtes un abonné, vous pouvez utiliser le site pour donner accès à un </w:t>
      </w:r>
      <w:r w:rsidR="00564657" w:rsidRPr="000E6EF6">
        <w:rPr>
          <w:rFonts w:ascii="Arial" w:eastAsia="Times New Roman" w:hAnsi="Arial" w:cs="Arial"/>
          <w:sz w:val="20"/>
          <w:szCs w:val="23"/>
          <w:lang w:val="fr-FR"/>
        </w:rPr>
        <w:t xml:space="preserve">médecin, un </w:t>
      </w:r>
      <w:r w:rsidRPr="004A3C61">
        <w:rPr>
          <w:rFonts w:ascii="Arial" w:eastAsia="Times New Roman" w:hAnsi="Arial" w:cs="Arial"/>
          <w:sz w:val="20"/>
          <w:szCs w:val="23"/>
          <w:lang w:val="fr-FR"/>
        </w:rPr>
        <w:t xml:space="preserve">membre du personnel aux informations personnelles de vos </w:t>
      </w:r>
      <w:r w:rsidR="00564657" w:rsidRPr="000E6EF6">
        <w:rPr>
          <w:rFonts w:ascii="Arial" w:eastAsia="Times New Roman" w:hAnsi="Arial" w:cs="Arial"/>
          <w:sz w:val="20"/>
          <w:szCs w:val="23"/>
          <w:lang w:val="fr-FR"/>
        </w:rPr>
        <w:t>patients</w:t>
      </w:r>
      <w:r w:rsidRPr="004A3C61">
        <w:rPr>
          <w:rFonts w:ascii="Arial" w:eastAsia="Times New Roman" w:hAnsi="Arial" w:cs="Arial"/>
          <w:sz w:val="20"/>
          <w:szCs w:val="23"/>
          <w:lang w:val="fr-FR"/>
        </w:rPr>
        <w:t>. En adhérant</w:t>
      </w:r>
      <w:r w:rsidR="00C041D4" w:rsidRPr="000E6EF6">
        <w:rPr>
          <w:rFonts w:ascii="Arial" w:eastAsia="Times New Roman" w:hAnsi="Arial" w:cs="Arial"/>
          <w:sz w:val="20"/>
          <w:szCs w:val="23"/>
          <w:lang w:val="fr-FR"/>
        </w:rPr>
        <w:t xml:space="preserve"> à nos conditions d’utilisation</w:t>
      </w:r>
      <w:r w:rsidRPr="004A3C61">
        <w:rPr>
          <w:rFonts w:ascii="Arial" w:eastAsia="Times New Roman" w:hAnsi="Arial" w:cs="Arial"/>
          <w:sz w:val="20"/>
          <w:szCs w:val="23"/>
          <w:lang w:val="fr-FR"/>
        </w:rPr>
        <w:t xml:space="preserve">, vous acceptez que, en ce qui concerne les informations personnelles des </w:t>
      </w:r>
      <w:r w:rsidR="00C041D4" w:rsidRPr="000E6EF6">
        <w:rPr>
          <w:rFonts w:ascii="Arial" w:eastAsia="Times New Roman" w:hAnsi="Arial" w:cs="Arial"/>
          <w:sz w:val="20"/>
          <w:szCs w:val="23"/>
          <w:lang w:val="fr-FR"/>
        </w:rPr>
        <w:t>patients</w:t>
      </w:r>
      <w:r w:rsidRPr="004A3C61">
        <w:rPr>
          <w:rFonts w:ascii="Arial" w:eastAsia="Times New Roman" w:hAnsi="Arial" w:cs="Arial"/>
          <w:sz w:val="20"/>
          <w:szCs w:val="23"/>
          <w:lang w:val="fr-FR"/>
        </w:rPr>
        <w:t xml:space="preserve"> que vous collectez, utilisez et divulguez sur le site, vous disposez de tous les consentements et droits nécessaires pour collecter, utiliser et divulguer ces informations de la manière décrite dans cette politique de confidentialité</w:t>
      </w:r>
      <w:r w:rsidR="00C041D4" w:rsidRPr="000E6EF6">
        <w:rPr>
          <w:rFonts w:ascii="Arial" w:eastAsia="Times New Roman" w:hAnsi="Arial" w:cs="Arial"/>
          <w:sz w:val="20"/>
          <w:szCs w:val="23"/>
          <w:lang w:val="fr-FR"/>
        </w:rPr>
        <w:t xml:space="preserve">. </w:t>
      </w:r>
    </w:p>
    <w:p w:rsidR="004A3C61" w:rsidRPr="004A3C61" w:rsidRDefault="004A3C61" w:rsidP="000E6EF6">
      <w:pPr>
        <w:shd w:val="clear" w:color="auto" w:fill="FFFFFF"/>
        <w:spacing w:after="100" w:afterAutospacing="1" w:line="276" w:lineRule="auto"/>
        <w:jc w:val="both"/>
        <w:rPr>
          <w:rFonts w:ascii="Arial" w:eastAsia="Times New Roman" w:hAnsi="Arial" w:cs="Arial"/>
          <w:sz w:val="20"/>
          <w:szCs w:val="23"/>
          <w:lang w:val="fr-FR"/>
        </w:rPr>
      </w:pPr>
      <w:r w:rsidRPr="004A3C61">
        <w:rPr>
          <w:rFonts w:ascii="Arial" w:eastAsia="Times New Roman" w:hAnsi="Arial" w:cs="Arial"/>
          <w:sz w:val="20"/>
          <w:szCs w:val="23"/>
          <w:lang w:val="fr-FR"/>
        </w:rPr>
        <w:t xml:space="preserve">Si vous choisissez d’utiliser notre service de </w:t>
      </w:r>
      <w:r w:rsidR="00C041D4" w:rsidRPr="000E6EF6">
        <w:rPr>
          <w:rFonts w:ascii="Arial" w:eastAsia="Times New Roman" w:hAnsi="Arial" w:cs="Arial"/>
          <w:sz w:val="20"/>
          <w:szCs w:val="23"/>
          <w:lang w:val="fr-FR"/>
        </w:rPr>
        <w:t>parrainage</w:t>
      </w:r>
      <w:r w:rsidRPr="004A3C61">
        <w:rPr>
          <w:rFonts w:ascii="Arial" w:eastAsia="Times New Roman" w:hAnsi="Arial" w:cs="Arial"/>
          <w:sz w:val="20"/>
          <w:szCs w:val="23"/>
          <w:lang w:val="fr-FR"/>
        </w:rPr>
        <w:t xml:space="preserve"> pour informer un </w:t>
      </w:r>
      <w:r w:rsidR="00C041D4" w:rsidRPr="000E6EF6">
        <w:rPr>
          <w:rFonts w:ascii="Arial" w:eastAsia="Times New Roman" w:hAnsi="Arial" w:cs="Arial"/>
          <w:sz w:val="20"/>
          <w:szCs w:val="23"/>
          <w:lang w:val="fr-FR"/>
        </w:rPr>
        <w:t xml:space="preserve">professionnel de santé </w:t>
      </w:r>
      <w:r w:rsidRPr="004A3C61">
        <w:rPr>
          <w:rFonts w:ascii="Arial" w:eastAsia="Times New Roman" w:hAnsi="Arial" w:cs="Arial"/>
          <w:sz w:val="20"/>
          <w:szCs w:val="23"/>
          <w:lang w:val="fr-FR"/>
        </w:rPr>
        <w:t xml:space="preserve">de notre site, nous vous demanderons le nom et l’adresse électronique de </w:t>
      </w:r>
      <w:r w:rsidR="00C041D4" w:rsidRPr="000E6EF6">
        <w:rPr>
          <w:rFonts w:ascii="Arial" w:eastAsia="Times New Roman" w:hAnsi="Arial" w:cs="Arial"/>
          <w:sz w:val="20"/>
          <w:szCs w:val="23"/>
          <w:lang w:val="fr-FR"/>
        </w:rPr>
        <w:t>ce dernier</w:t>
      </w:r>
      <w:r w:rsidRPr="004A3C61">
        <w:rPr>
          <w:rFonts w:ascii="Arial" w:eastAsia="Times New Roman" w:hAnsi="Arial" w:cs="Arial"/>
          <w:sz w:val="20"/>
          <w:szCs w:val="23"/>
          <w:lang w:val="fr-FR"/>
        </w:rPr>
        <w:t xml:space="preserve">. Nous enverrons automatiquement à </w:t>
      </w:r>
      <w:r w:rsidR="00C041D4" w:rsidRPr="000E6EF6">
        <w:rPr>
          <w:rFonts w:ascii="Arial" w:eastAsia="Times New Roman" w:hAnsi="Arial" w:cs="Arial"/>
          <w:sz w:val="20"/>
          <w:szCs w:val="23"/>
          <w:lang w:val="fr-FR"/>
        </w:rPr>
        <w:t>ce</w:t>
      </w:r>
      <w:r w:rsidRPr="004A3C61">
        <w:rPr>
          <w:rFonts w:ascii="Arial" w:eastAsia="Times New Roman" w:hAnsi="Arial" w:cs="Arial"/>
          <w:sz w:val="20"/>
          <w:szCs w:val="23"/>
          <w:lang w:val="fr-FR"/>
        </w:rPr>
        <w:t xml:space="preserve"> </w:t>
      </w:r>
      <w:r w:rsidR="00C041D4" w:rsidRPr="000E6EF6">
        <w:rPr>
          <w:rFonts w:ascii="Arial" w:eastAsia="Times New Roman" w:hAnsi="Arial" w:cs="Arial"/>
          <w:sz w:val="20"/>
          <w:szCs w:val="23"/>
          <w:lang w:val="fr-FR"/>
        </w:rPr>
        <w:t>collègue</w:t>
      </w:r>
      <w:r w:rsidRPr="004A3C61">
        <w:rPr>
          <w:rFonts w:ascii="Arial" w:eastAsia="Times New Roman" w:hAnsi="Arial" w:cs="Arial"/>
          <w:sz w:val="20"/>
          <w:szCs w:val="23"/>
          <w:lang w:val="fr-FR"/>
        </w:rPr>
        <w:t xml:space="preserve"> un courrier électronique unique l’invitant à visiter le site. </w:t>
      </w:r>
      <w:r w:rsidR="00C041D4" w:rsidRPr="000E6EF6">
        <w:rPr>
          <w:rFonts w:ascii="Arial" w:eastAsia="Times New Roman" w:hAnsi="Arial" w:cs="Arial"/>
          <w:sz w:val="20"/>
          <w:szCs w:val="23"/>
          <w:lang w:val="fr-FR"/>
        </w:rPr>
        <w:t>AB&amp;PI</w:t>
      </w:r>
      <w:r w:rsidRPr="004A3C61">
        <w:rPr>
          <w:rFonts w:ascii="Arial" w:eastAsia="Times New Roman" w:hAnsi="Arial" w:cs="Arial"/>
          <w:sz w:val="20"/>
          <w:szCs w:val="23"/>
          <w:lang w:val="fr-FR"/>
        </w:rPr>
        <w:t xml:space="preserve"> stocke ces informations dans le seul but d’envoyer ce courrier électronique ponctuel et de suivre le succès de notre programme de parrainage. Votre </w:t>
      </w:r>
      <w:r w:rsidR="00C041D4" w:rsidRPr="000E6EF6">
        <w:rPr>
          <w:rFonts w:ascii="Arial" w:eastAsia="Times New Roman" w:hAnsi="Arial" w:cs="Arial"/>
          <w:sz w:val="20"/>
          <w:szCs w:val="23"/>
          <w:lang w:val="fr-FR"/>
        </w:rPr>
        <w:t xml:space="preserve">collègue </w:t>
      </w:r>
      <w:r w:rsidRPr="004A3C61">
        <w:rPr>
          <w:rFonts w:ascii="Arial" w:eastAsia="Times New Roman" w:hAnsi="Arial" w:cs="Arial"/>
          <w:sz w:val="20"/>
          <w:szCs w:val="23"/>
          <w:lang w:val="fr-FR"/>
        </w:rPr>
        <w:t>peut contacter notre support pour nous demander de supprimer ces informations de notre base de données.</w:t>
      </w:r>
    </w:p>
    <w:p w:rsidR="004A3C61" w:rsidRPr="004A3C61" w:rsidRDefault="007F0CFC" w:rsidP="007F0CFC">
      <w:pPr>
        <w:pStyle w:val="Titre2"/>
        <w:spacing w:after="240"/>
        <w:jc w:val="both"/>
        <w:rPr>
          <w:rFonts w:ascii="Gill Sans MT" w:hAnsi="Gill Sans MT"/>
          <w:lang w:val="fr-FR"/>
        </w:rPr>
      </w:pPr>
      <w:r w:rsidRPr="007F0CFC">
        <w:rPr>
          <w:rFonts w:ascii="Gill Sans MT" w:hAnsi="Gill Sans MT"/>
          <w:lang w:val="fr-FR"/>
        </w:rPr>
        <w:t>SECURITE</w:t>
      </w:r>
    </w:p>
    <w:p w:rsidR="00C041D4" w:rsidRPr="007F0CFC" w:rsidRDefault="00C041D4" w:rsidP="000E6EF6">
      <w:pPr>
        <w:spacing w:before="100" w:beforeAutospacing="1" w:after="100" w:afterAutospacing="1" w:line="276" w:lineRule="auto"/>
        <w:jc w:val="both"/>
        <w:rPr>
          <w:rFonts w:ascii="Arial" w:eastAsia="Times New Roman" w:hAnsi="Arial" w:cs="Arial"/>
          <w:sz w:val="20"/>
          <w:szCs w:val="20"/>
          <w:lang w:val="fr-FR" w:eastAsia="fr-FR"/>
        </w:rPr>
      </w:pPr>
      <w:r w:rsidRPr="007F0CFC">
        <w:rPr>
          <w:rFonts w:ascii="Arial" w:eastAsia="Times New Roman" w:hAnsi="Arial" w:cs="Arial"/>
          <w:sz w:val="20"/>
          <w:szCs w:val="20"/>
          <w:lang w:val="fr-FR" w:eastAsia="fr-FR"/>
        </w:rPr>
        <w:t>AB&amp;PI met en œuvre toutes les mesures techniques et organisationnelles afin d’assurer la sécurité des traitements de données à caractère personnel et la confidentialité de Données Personnelles recueillit sur son site.</w:t>
      </w:r>
    </w:p>
    <w:p w:rsidR="00C041D4" w:rsidRPr="007F0CFC" w:rsidRDefault="00C041D4" w:rsidP="000E6EF6">
      <w:pPr>
        <w:spacing w:before="100" w:beforeAutospacing="1" w:after="100" w:afterAutospacing="1" w:line="276" w:lineRule="auto"/>
        <w:jc w:val="both"/>
        <w:rPr>
          <w:rFonts w:ascii="Arial" w:eastAsia="Times New Roman" w:hAnsi="Arial" w:cs="Arial"/>
          <w:sz w:val="20"/>
          <w:szCs w:val="20"/>
          <w:lang w:val="fr-FR" w:eastAsia="fr-FR"/>
        </w:rPr>
      </w:pPr>
      <w:r w:rsidRPr="007F0CFC">
        <w:rPr>
          <w:rFonts w:ascii="Arial" w:eastAsia="Times New Roman" w:hAnsi="Arial" w:cs="Arial"/>
          <w:sz w:val="20"/>
          <w:szCs w:val="20"/>
          <w:lang w:val="fr-FR" w:eastAsia="fr-FR"/>
        </w:rPr>
        <w:t>A ce titre, AB&amp;PI prend toutes les précautions utiles, au regard de la nature des données et des risques présentés par le traitement, afin de préserver la sécurité des données et, notamment, d’empêcher qu’elles soient déformées, endommagées, ou que des tiers non autorisés y aient accès.</w:t>
      </w:r>
    </w:p>
    <w:p w:rsidR="007F0CFC" w:rsidRPr="007F0CFC" w:rsidRDefault="007F0CFC" w:rsidP="000E6EF6">
      <w:pPr>
        <w:pStyle w:val="NormalWeb"/>
        <w:spacing w:line="276" w:lineRule="auto"/>
        <w:jc w:val="both"/>
        <w:rPr>
          <w:rFonts w:ascii="Arial" w:hAnsi="Arial" w:cs="Arial"/>
          <w:sz w:val="20"/>
          <w:szCs w:val="20"/>
          <w:lang w:val="fr-FR"/>
        </w:rPr>
      </w:pPr>
      <w:r w:rsidRPr="007F0CFC">
        <w:rPr>
          <w:rFonts w:ascii="Arial" w:hAnsi="Arial" w:cs="Arial"/>
          <w:sz w:val="20"/>
          <w:szCs w:val="20"/>
          <w:lang w:val="fr-FR" w:eastAsia="fr-FR"/>
        </w:rPr>
        <w:t>Dans ce sens, e</w:t>
      </w:r>
      <w:r w:rsidRPr="007F0CFC">
        <w:rPr>
          <w:rFonts w:ascii="Arial" w:hAnsi="Arial" w:cs="Arial"/>
          <w:sz w:val="20"/>
          <w:szCs w:val="20"/>
          <w:lang w:val="fr-FR" w:eastAsia="fr-FR"/>
        </w:rPr>
        <w:t>n plus d’héberger notre site auprès d’</w:t>
      </w:r>
      <w:r w:rsidRPr="007F0CFC">
        <w:rPr>
          <w:rFonts w:ascii="Arial" w:hAnsi="Arial" w:cs="Arial"/>
          <w:sz w:val="20"/>
          <w:szCs w:val="20"/>
          <w:lang w:val="fr-FR" w:eastAsia="fr-FR"/>
        </w:rPr>
        <w:t>un opérateur</w:t>
      </w:r>
      <w:r w:rsidRPr="007F0CFC">
        <w:rPr>
          <w:rFonts w:ascii="Arial" w:hAnsi="Arial" w:cs="Arial"/>
          <w:sz w:val="20"/>
          <w:szCs w:val="20"/>
          <w:lang w:val="fr-FR" w:eastAsia="fr-FR"/>
        </w:rPr>
        <w:t xml:space="preserve"> </w:t>
      </w:r>
      <w:r w:rsidRPr="007F0CFC">
        <w:rPr>
          <w:rFonts w:ascii="Arial" w:hAnsi="Arial" w:cs="Arial"/>
          <w:sz w:val="20"/>
          <w:szCs w:val="20"/>
          <w:lang w:val="fr-FR" w:eastAsia="fr-FR"/>
        </w:rPr>
        <w:t>français</w:t>
      </w:r>
      <w:r w:rsidRPr="007F0CFC">
        <w:rPr>
          <w:rFonts w:ascii="Arial" w:hAnsi="Arial" w:cs="Arial"/>
          <w:sz w:val="20"/>
          <w:szCs w:val="20"/>
          <w:lang w:val="fr-FR" w:eastAsia="fr-FR"/>
        </w:rPr>
        <w:t xml:space="preserve"> de référence accrédité pour l’hébergement des données de santé, </w:t>
      </w:r>
      <w:r w:rsidRPr="007F0CFC">
        <w:rPr>
          <w:rFonts w:ascii="Arial" w:hAnsi="Arial" w:cs="Arial"/>
          <w:sz w:val="20"/>
          <w:szCs w:val="20"/>
          <w:lang w:val="fr-FR" w:eastAsia="fr-FR"/>
        </w:rPr>
        <w:t xml:space="preserve">nous avons mis en place un processus d’authentification à deux facteurs pour l’accès aux comptes d’utilisateur. </w:t>
      </w:r>
      <w:r w:rsidRPr="007F0CFC">
        <w:rPr>
          <w:rFonts w:ascii="Arial" w:hAnsi="Arial" w:cs="Arial"/>
          <w:sz w:val="20"/>
          <w:szCs w:val="20"/>
          <w:lang w:val="fr-FR"/>
        </w:rPr>
        <w:t>Vous pouvez également restreindre l'accès de vos collaborateurs aux modules de Monmedbox, en les limitant uniquement à ceux qui sont strictement nécessaires dans l’exercice de leur fonction.</w:t>
      </w:r>
    </w:p>
    <w:p w:rsidR="004A3C61" w:rsidRPr="004A3C61" w:rsidRDefault="007F0CFC" w:rsidP="007F0CFC">
      <w:pPr>
        <w:pStyle w:val="Titre2"/>
        <w:spacing w:after="240"/>
        <w:jc w:val="both"/>
        <w:rPr>
          <w:rFonts w:ascii="Gill Sans MT" w:hAnsi="Gill Sans MT"/>
          <w:lang w:val="fr-FR"/>
        </w:rPr>
      </w:pPr>
      <w:r>
        <w:rPr>
          <w:rFonts w:ascii="Gill Sans MT" w:hAnsi="Gill Sans MT"/>
          <w:lang w:val="fr-FR"/>
        </w:rPr>
        <w:lastRenderedPageBreak/>
        <w:t>DROITS DES UTILISATEURS</w:t>
      </w:r>
    </w:p>
    <w:p w:rsidR="007F0CFC" w:rsidRPr="007F0CFC" w:rsidRDefault="007F0CFC" w:rsidP="000E6EF6">
      <w:pPr>
        <w:spacing w:before="100" w:beforeAutospacing="1" w:after="100" w:afterAutospacing="1" w:line="276" w:lineRule="auto"/>
        <w:jc w:val="both"/>
        <w:rPr>
          <w:rFonts w:ascii="Arial" w:eastAsia="Times New Roman" w:hAnsi="Arial" w:cs="Arial"/>
          <w:sz w:val="20"/>
          <w:szCs w:val="20"/>
          <w:lang w:val="fr-FR" w:eastAsia="fr-FR"/>
        </w:rPr>
      </w:pPr>
      <w:r w:rsidRPr="007F0CFC">
        <w:rPr>
          <w:rFonts w:ascii="Arial" w:eastAsia="Times New Roman" w:hAnsi="Arial" w:cs="Arial"/>
          <w:sz w:val="20"/>
          <w:szCs w:val="20"/>
          <w:lang w:val="fr-FR" w:eastAsia="fr-FR"/>
        </w:rPr>
        <w:t>Conformément à la réglementation sur la protection des données à caractère personnel en République du Bénin, les Utilisateurs disposent des droits suivants :</w:t>
      </w:r>
    </w:p>
    <w:p w:rsidR="007F0CFC" w:rsidRPr="007F0CFC" w:rsidRDefault="007F0CFC" w:rsidP="000E6EF6">
      <w:pPr>
        <w:numPr>
          <w:ilvl w:val="0"/>
          <w:numId w:val="18"/>
        </w:numPr>
        <w:spacing w:before="100" w:beforeAutospacing="1" w:after="100" w:afterAutospacing="1" w:line="276" w:lineRule="auto"/>
        <w:jc w:val="both"/>
        <w:rPr>
          <w:rFonts w:ascii="Arial" w:eastAsia="Times New Roman" w:hAnsi="Arial" w:cs="Arial"/>
          <w:sz w:val="20"/>
          <w:szCs w:val="20"/>
          <w:lang w:val="fr-FR" w:eastAsia="fr-FR"/>
        </w:rPr>
      </w:pPr>
      <w:r w:rsidRPr="007F0CFC">
        <w:rPr>
          <w:rFonts w:ascii="Arial" w:eastAsia="Times New Roman" w:hAnsi="Arial" w:cs="Arial"/>
          <w:sz w:val="20"/>
          <w:szCs w:val="20"/>
          <w:lang w:val="fr-FR" w:eastAsia="fr-FR"/>
        </w:rPr>
        <w:t>droit d'accès et de rectification, de mise à jour, de complétude des données des Utilisateurs</w:t>
      </w:r>
    </w:p>
    <w:p w:rsidR="007F0CFC" w:rsidRPr="007F0CFC" w:rsidRDefault="007F0CFC" w:rsidP="000E6EF6">
      <w:pPr>
        <w:numPr>
          <w:ilvl w:val="0"/>
          <w:numId w:val="18"/>
        </w:numPr>
        <w:spacing w:before="100" w:beforeAutospacing="1" w:after="100" w:afterAutospacing="1" w:line="276" w:lineRule="auto"/>
        <w:jc w:val="both"/>
        <w:rPr>
          <w:rFonts w:ascii="Arial" w:eastAsia="Times New Roman" w:hAnsi="Arial" w:cs="Arial"/>
          <w:sz w:val="20"/>
          <w:szCs w:val="20"/>
          <w:lang w:val="fr-FR" w:eastAsia="fr-FR"/>
        </w:rPr>
      </w:pPr>
      <w:r w:rsidRPr="007F0CFC">
        <w:rPr>
          <w:rFonts w:ascii="Arial" w:eastAsia="Times New Roman" w:hAnsi="Arial" w:cs="Arial"/>
          <w:sz w:val="20"/>
          <w:szCs w:val="20"/>
          <w:lang w:val="fr-FR" w:eastAsia="fr-FR"/>
        </w:rPr>
        <w:t xml:space="preserve">droit de retirer à tout moment un consentement </w:t>
      </w:r>
    </w:p>
    <w:p w:rsidR="007F0CFC" w:rsidRPr="007F0CFC" w:rsidRDefault="007F0CFC" w:rsidP="000E6EF6">
      <w:pPr>
        <w:numPr>
          <w:ilvl w:val="0"/>
          <w:numId w:val="18"/>
        </w:numPr>
        <w:spacing w:before="100" w:beforeAutospacing="1" w:after="100" w:afterAutospacing="1" w:line="276" w:lineRule="auto"/>
        <w:jc w:val="both"/>
        <w:rPr>
          <w:rFonts w:ascii="Arial" w:eastAsia="Times New Roman" w:hAnsi="Arial" w:cs="Arial"/>
          <w:sz w:val="20"/>
          <w:szCs w:val="20"/>
          <w:lang w:val="fr-FR" w:eastAsia="fr-FR"/>
        </w:rPr>
      </w:pPr>
      <w:r w:rsidRPr="007F0CFC">
        <w:rPr>
          <w:rFonts w:ascii="Arial" w:eastAsia="Times New Roman" w:hAnsi="Arial" w:cs="Arial"/>
          <w:sz w:val="20"/>
          <w:szCs w:val="20"/>
          <w:lang w:val="fr-FR" w:eastAsia="fr-FR"/>
        </w:rPr>
        <w:t xml:space="preserve">droit à la limitation du traitement des données des Utilisateurs </w:t>
      </w:r>
    </w:p>
    <w:p w:rsidR="007F0CFC" w:rsidRPr="007F0CFC" w:rsidRDefault="007F0CFC" w:rsidP="000E6EF6">
      <w:pPr>
        <w:numPr>
          <w:ilvl w:val="0"/>
          <w:numId w:val="18"/>
        </w:numPr>
        <w:spacing w:before="100" w:beforeAutospacing="1" w:after="100" w:afterAutospacing="1" w:line="276" w:lineRule="auto"/>
        <w:jc w:val="both"/>
        <w:rPr>
          <w:rFonts w:ascii="Arial" w:eastAsia="Times New Roman" w:hAnsi="Arial" w:cs="Arial"/>
          <w:sz w:val="20"/>
          <w:szCs w:val="20"/>
          <w:lang w:val="fr-FR" w:eastAsia="fr-FR"/>
        </w:rPr>
      </w:pPr>
      <w:r w:rsidRPr="007F0CFC">
        <w:rPr>
          <w:rFonts w:ascii="Arial" w:eastAsia="Times New Roman" w:hAnsi="Arial" w:cs="Arial"/>
          <w:sz w:val="20"/>
          <w:szCs w:val="20"/>
          <w:lang w:val="fr-FR" w:eastAsia="fr-FR"/>
        </w:rPr>
        <w:t xml:space="preserve">droit d’opposition au traitement des données des Utilisateurs </w:t>
      </w:r>
    </w:p>
    <w:p w:rsidR="007F0CFC" w:rsidRPr="007F0CFC" w:rsidRDefault="007F0CFC" w:rsidP="000E6EF6">
      <w:pPr>
        <w:spacing w:before="100" w:beforeAutospacing="1" w:after="100" w:afterAutospacing="1" w:line="276" w:lineRule="auto"/>
        <w:jc w:val="both"/>
        <w:rPr>
          <w:rFonts w:ascii="Arial" w:eastAsia="Times New Roman" w:hAnsi="Arial" w:cs="Arial"/>
          <w:sz w:val="20"/>
          <w:szCs w:val="20"/>
          <w:lang w:val="fr-FR" w:eastAsia="fr-FR"/>
        </w:rPr>
      </w:pPr>
      <w:r w:rsidRPr="007F0CFC">
        <w:rPr>
          <w:rFonts w:ascii="Arial" w:eastAsia="Times New Roman" w:hAnsi="Arial" w:cs="Arial"/>
          <w:sz w:val="20"/>
          <w:szCs w:val="20"/>
          <w:lang w:val="fr-FR" w:eastAsia="fr-FR"/>
        </w:rPr>
        <w:t>Dès que AB&amp;PI a connaissance du décès d’un Utilisateur de son site et à défaut d’instructions de sa part, AB&amp;PI s’engage à détruire ses données, sauf si leur conservation s’avère nécessaire à des fins probatoires ou pour répondre à une obligation légale (telle que la conservation du dossier patient).</w:t>
      </w:r>
    </w:p>
    <w:p w:rsidR="007F0CFC" w:rsidRPr="004A3C61" w:rsidRDefault="007F0CFC" w:rsidP="000E6EF6">
      <w:pPr>
        <w:spacing w:before="100" w:beforeAutospacing="1" w:after="100" w:afterAutospacing="1" w:line="276" w:lineRule="auto"/>
        <w:jc w:val="both"/>
        <w:rPr>
          <w:rFonts w:ascii="Arial" w:eastAsia="Times New Roman" w:hAnsi="Arial" w:cs="Arial"/>
          <w:sz w:val="20"/>
          <w:szCs w:val="20"/>
          <w:lang w:val="fr-FR" w:eastAsia="fr-FR"/>
        </w:rPr>
      </w:pPr>
      <w:r w:rsidRPr="007F0CFC">
        <w:rPr>
          <w:rFonts w:ascii="Arial" w:eastAsia="Times New Roman" w:hAnsi="Arial" w:cs="Arial"/>
          <w:sz w:val="20"/>
          <w:szCs w:val="20"/>
          <w:lang w:val="fr-FR" w:eastAsia="fr-FR"/>
        </w:rPr>
        <w:t xml:space="preserve">Si l’Utilisateur souhaite savoir comment AB&amp;PI utilise ses Données Personnelles, demandé à les rectifier ou s’oppose à leur traitement, l’Utilisateur peut contacter AB&amp;PI par mail : </w:t>
      </w:r>
      <w:hyperlink r:id="rId10" w:history="1">
        <w:r w:rsidRPr="0023346B">
          <w:rPr>
            <w:rStyle w:val="Lienhypertexte"/>
            <w:rFonts w:ascii="Arial" w:hAnsi="Arial" w:cs="Arial"/>
            <w:sz w:val="20"/>
            <w:szCs w:val="20"/>
            <w:lang w:val="fr-FR" w:eastAsia="fr-FR"/>
          </w:rPr>
          <w:t>marketing@abpiconuslting.net</w:t>
        </w:r>
      </w:hyperlink>
      <w:r w:rsidRPr="007F0CFC">
        <w:rPr>
          <w:rFonts w:ascii="Arial" w:eastAsia="Times New Roman" w:hAnsi="Arial" w:cs="Arial"/>
          <w:sz w:val="20"/>
          <w:szCs w:val="20"/>
          <w:lang w:val="fr-FR" w:eastAsia="fr-FR"/>
        </w:rPr>
        <w:t xml:space="preserve">. Dans ce cas, l’Utilisateur doit indiquer les Données Personnelles qu’il souhaiterait que AB&amp;PI corrige, mette à jour ou supprime, en s’identifiant de manière précise avec une copie d’une pièce d’identité (carte d’identité ou passeport). </w:t>
      </w:r>
    </w:p>
    <w:p w:rsidR="004A3C61" w:rsidRPr="004A3C61" w:rsidRDefault="000E6EF6" w:rsidP="000E6EF6">
      <w:pPr>
        <w:pStyle w:val="Titre2"/>
        <w:spacing w:after="240"/>
        <w:jc w:val="both"/>
        <w:rPr>
          <w:rFonts w:ascii="Gill Sans MT" w:hAnsi="Gill Sans MT"/>
          <w:lang w:val="fr-FR"/>
        </w:rPr>
      </w:pPr>
      <w:r w:rsidRPr="000E6EF6">
        <w:rPr>
          <w:rFonts w:ascii="Gill Sans MT" w:hAnsi="Gill Sans MT"/>
          <w:lang w:val="fr-FR"/>
        </w:rPr>
        <w:t>LA CONSERVATION DES DONNEES</w:t>
      </w:r>
    </w:p>
    <w:p w:rsidR="000E6EF6" w:rsidRPr="000E6EF6" w:rsidRDefault="000E6EF6" w:rsidP="000E6EF6">
      <w:pPr>
        <w:spacing w:before="100" w:beforeAutospacing="1" w:after="100" w:afterAutospacing="1" w:line="240" w:lineRule="auto"/>
        <w:jc w:val="both"/>
        <w:rPr>
          <w:rFonts w:ascii="Arial" w:eastAsia="Times New Roman" w:hAnsi="Arial" w:cs="Arial"/>
          <w:sz w:val="20"/>
          <w:szCs w:val="20"/>
          <w:lang w:val="fr-FR" w:eastAsia="fr-FR"/>
        </w:rPr>
      </w:pPr>
      <w:r w:rsidRPr="000E6EF6">
        <w:rPr>
          <w:rFonts w:ascii="Arial" w:eastAsia="Times New Roman" w:hAnsi="Arial" w:cs="Arial"/>
          <w:sz w:val="20"/>
          <w:szCs w:val="20"/>
          <w:lang w:val="fr-FR" w:eastAsia="fr-FR"/>
        </w:rPr>
        <w:t>Nous conservons vos données uniquement le temps nécessaire pour les finalités poursuivies, conformément aux prescriptions légales.</w:t>
      </w:r>
    </w:p>
    <w:p w:rsidR="004A3C61" w:rsidRPr="004A3C61" w:rsidRDefault="000E6EF6" w:rsidP="000E6EF6">
      <w:pPr>
        <w:pStyle w:val="Titre2"/>
        <w:spacing w:after="240"/>
        <w:jc w:val="both"/>
        <w:rPr>
          <w:rFonts w:ascii="Gill Sans MT" w:hAnsi="Gill Sans MT"/>
          <w:lang w:val="fr-FR"/>
        </w:rPr>
      </w:pPr>
      <w:r w:rsidRPr="000E6EF6">
        <w:rPr>
          <w:rFonts w:ascii="Gill Sans MT" w:hAnsi="Gill Sans MT"/>
          <w:lang w:val="fr-FR"/>
        </w:rPr>
        <w:t>NOTIFICATION DE MODIFICATIONS DE LA DECLARATION DE CONFIDENTIALITE</w:t>
      </w:r>
    </w:p>
    <w:p w:rsidR="004A3C61" w:rsidRPr="004A3C61" w:rsidRDefault="004A3C61" w:rsidP="000E6EF6">
      <w:pPr>
        <w:shd w:val="clear" w:color="auto" w:fill="FFFFFF"/>
        <w:spacing w:after="100" w:afterAutospacing="1" w:line="276" w:lineRule="auto"/>
        <w:jc w:val="both"/>
        <w:rPr>
          <w:rFonts w:ascii="Arial" w:eastAsia="Times New Roman" w:hAnsi="Arial" w:cs="Arial"/>
          <w:sz w:val="20"/>
          <w:szCs w:val="23"/>
          <w:lang w:val="fr-FR"/>
        </w:rPr>
      </w:pPr>
      <w:r w:rsidRPr="004A3C61">
        <w:rPr>
          <w:rFonts w:ascii="Arial" w:eastAsia="Times New Roman" w:hAnsi="Arial" w:cs="Arial"/>
          <w:sz w:val="20"/>
          <w:szCs w:val="23"/>
          <w:lang w:val="fr-FR"/>
        </w:rPr>
        <w:t>Nous pouvons mettre à jour cette déclaration de confidentialité pour refléter les modifications apportées à nos pratiques en matière d’information. Si nous apportons des modifications importantes, nous vous en informerons par e-mail (envoyé à l’adresse e-mail indiquée dans votre compte) ou au moyen d’un avis affiché sur ce site avant l’entrée en vigueur de la modification. Nous vous encourageons à consulter périodiquement cette page pour obtenir les informations les plus récentes sur nos pratiques de confidentialité.</w:t>
      </w:r>
    </w:p>
    <w:p w:rsidR="004A3C61" w:rsidRPr="004A3C61" w:rsidRDefault="000E6EF6" w:rsidP="000E6EF6">
      <w:pPr>
        <w:pStyle w:val="Titre2"/>
        <w:spacing w:after="240"/>
        <w:jc w:val="both"/>
        <w:rPr>
          <w:rFonts w:ascii="Gill Sans MT" w:hAnsi="Gill Sans MT"/>
          <w:sz w:val="24"/>
          <w:lang w:val="fr-FR"/>
        </w:rPr>
      </w:pPr>
      <w:r w:rsidRPr="000E6EF6">
        <w:rPr>
          <w:rFonts w:ascii="Gill Sans MT" w:hAnsi="Gill Sans MT"/>
          <w:sz w:val="24"/>
          <w:lang w:val="fr-FR"/>
        </w:rPr>
        <w:t>DES QUESTIONS ?</w:t>
      </w:r>
    </w:p>
    <w:p w:rsidR="004A3C61" w:rsidRPr="004A3C61" w:rsidRDefault="004A3C61" w:rsidP="000E6EF6">
      <w:pPr>
        <w:shd w:val="clear" w:color="auto" w:fill="FFFFFF"/>
        <w:spacing w:after="100" w:afterAutospacing="1" w:line="276" w:lineRule="auto"/>
        <w:jc w:val="both"/>
        <w:rPr>
          <w:rFonts w:ascii="Arial" w:eastAsia="Times New Roman" w:hAnsi="Arial" w:cs="Arial"/>
          <w:sz w:val="20"/>
          <w:szCs w:val="23"/>
          <w:lang w:val="fr-FR"/>
        </w:rPr>
      </w:pPr>
      <w:r w:rsidRPr="004A3C61">
        <w:rPr>
          <w:rFonts w:ascii="Arial" w:eastAsia="Times New Roman" w:hAnsi="Arial" w:cs="Arial"/>
          <w:sz w:val="20"/>
          <w:szCs w:val="23"/>
          <w:lang w:val="fr-FR"/>
        </w:rPr>
        <w:t>Notre objectif est de rendre nos pratiques de confidentialité faciles à comprendre. Si vous avez des questions, des inquiétudes ou si vous souhaitez des informations plus détaillées, veuillez contacter notre support.</w:t>
      </w:r>
    </w:p>
    <w:p w:rsidR="003415C6" w:rsidRPr="004A3C61" w:rsidRDefault="003415C6" w:rsidP="004A3C61">
      <w:pPr>
        <w:jc w:val="both"/>
        <w:rPr>
          <w:lang w:val="fr-FR"/>
        </w:rPr>
      </w:pPr>
    </w:p>
    <w:sectPr w:rsidR="003415C6" w:rsidRPr="004A3C61" w:rsidSect="00003AE1">
      <w:headerReference w:type="default" r:id="rId11"/>
      <w:footerReference w:type="default" r:id="rId12"/>
      <w:pgSz w:w="12240" w:h="15840"/>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8D3" w:rsidRDefault="00EB18D3" w:rsidP="000E6EF6">
      <w:pPr>
        <w:spacing w:after="0" w:line="240" w:lineRule="auto"/>
      </w:pPr>
      <w:r>
        <w:separator/>
      </w:r>
    </w:p>
  </w:endnote>
  <w:endnote w:type="continuationSeparator" w:id="0">
    <w:p w:rsidR="00EB18D3" w:rsidRDefault="00EB18D3" w:rsidP="000E6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601659"/>
      <w:docPartObj>
        <w:docPartGallery w:val="Page Numbers (Bottom of Page)"/>
        <w:docPartUnique/>
      </w:docPartObj>
    </w:sdtPr>
    <w:sdtContent>
      <w:p w:rsidR="00003AE1" w:rsidRDefault="00003AE1">
        <w:pPr>
          <w:pStyle w:val="Pieddepage"/>
          <w:jc w:val="center"/>
        </w:pPr>
        <w:r>
          <w:fldChar w:fldCharType="begin"/>
        </w:r>
        <w:r>
          <w:instrText>PAGE   \* MERGEFORMAT</w:instrText>
        </w:r>
        <w:r>
          <w:fldChar w:fldCharType="separate"/>
        </w:r>
        <w:r w:rsidRPr="00003AE1">
          <w:rPr>
            <w:noProof/>
            <w:lang w:val="fr-FR"/>
          </w:rPr>
          <w:t>2</w:t>
        </w:r>
        <w:r>
          <w:fldChar w:fldCharType="end"/>
        </w:r>
      </w:p>
    </w:sdtContent>
  </w:sdt>
  <w:p w:rsidR="00003AE1" w:rsidRDefault="00003AE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8D3" w:rsidRDefault="00EB18D3" w:rsidP="000E6EF6">
      <w:pPr>
        <w:spacing w:after="0" w:line="240" w:lineRule="auto"/>
      </w:pPr>
      <w:r>
        <w:separator/>
      </w:r>
    </w:p>
  </w:footnote>
  <w:footnote w:type="continuationSeparator" w:id="0">
    <w:p w:rsidR="00EB18D3" w:rsidRDefault="00EB18D3" w:rsidP="000E6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E1" w:rsidRPr="000E6EF6" w:rsidRDefault="000E6EF6" w:rsidP="00003AE1">
    <w:pPr>
      <w:pBdr>
        <w:bottom w:val="single" w:sz="4" w:space="1" w:color="44546A" w:themeColor="text2"/>
        <w:right w:val="single" w:sz="4" w:space="4" w:color="44546A" w:themeColor="text2"/>
      </w:pBdr>
      <w:tabs>
        <w:tab w:val="right" w:pos="9188"/>
      </w:tabs>
      <w:spacing w:after="0" w:line="720" w:lineRule="exact"/>
      <w:ind w:right="-340"/>
      <w:rPr>
        <w:rFonts w:ascii="Arial Narrow" w:hAnsi="Arial Narrow"/>
        <w:b/>
        <w:caps/>
        <w:color w:val="FFFFFF" w:themeColor="background1"/>
        <w:spacing w:val="10"/>
        <w:sz w:val="16"/>
        <w:szCs w:val="20"/>
      </w:rPr>
    </w:pPr>
    <w:r>
      <w:rPr>
        <w:noProof/>
      </w:rPr>
      <w:drawing>
        <wp:anchor distT="0" distB="0" distL="114300" distR="114300" simplePos="0" relativeHeight="251659264" behindDoc="1" locked="0" layoutInCell="1" allowOverlap="1" wp14:anchorId="22AD4D20" wp14:editId="6D7487FC">
          <wp:simplePos x="0" y="0"/>
          <wp:positionH relativeFrom="column">
            <wp:posOffset>5732780</wp:posOffset>
          </wp:positionH>
          <wp:positionV relativeFrom="paragraph">
            <wp:posOffset>-82550</wp:posOffset>
          </wp:positionV>
          <wp:extent cx="487680" cy="487680"/>
          <wp:effectExtent l="0" t="0" r="7620" b="7620"/>
          <wp:wrapTight wrapText="bothSides">
            <wp:wrapPolygon edited="0">
              <wp:start x="0" y="0"/>
              <wp:lineTo x="0" y="21094"/>
              <wp:lineTo x="21094" y="21094"/>
              <wp:lineTo x="21094" y="0"/>
              <wp:lineTo x="0" y="0"/>
            </wp:wrapPolygon>
          </wp:wrapTight>
          <wp:docPr id="1" name="Image 1" descr="C:\Users\bgbem\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bem\Downloads\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003AE1">
      <w:rPr>
        <w:rFonts w:ascii="Arial Narrow" w:hAnsi="Arial Narrow"/>
        <w:b/>
        <w:caps/>
        <w:color w:val="FFFFFF" w:themeColor="background1"/>
        <w:spacing w:val="10"/>
        <w:sz w:val="16"/>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5429"/>
    <w:multiLevelType w:val="multilevel"/>
    <w:tmpl w:val="DB50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BD634B"/>
    <w:multiLevelType w:val="multilevel"/>
    <w:tmpl w:val="1DA6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C3141"/>
    <w:multiLevelType w:val="multilevel"/>
    <w:tmpl w:val="902C67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86348"/>
    <w:multiLevelType w:val="multilevel"/>
    <w:tmpl w:val="3AF2B0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E52F32"/>
    <w:multiLevelType w:val="multilevel"/>
    <w:tmpl w:val="B578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A0ABA"/>
    <w:multiLevelType w:val="multilevel"/>
    <w:tmpl w:val="7BCE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C7E9D"/>
    <w:multiLevelType w:val="multilevel"/>
    <w:tmpl w:val="24623D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14291B"/>
    <w:multiLevelType w:val="multilevel"/>
    <w:tmpl w:val="5DC0F3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AE432A"/>
    <w:multiLevelType w:val="multilevel"/>
    <w:tmpl w:val="E706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003D1"/>
    <w:multiLevelType w:val="multilevel"/>
    <w:tmpl w:val="1E1C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70229B"/>
    <w:multiLevelType w:val="multilevel"/>
    <w:tmpl w:val="A156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892F7E"/>
    <w:multiLevelType w:val="multilevel"/>
    <w:tmpl w:val="3CA629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407658"/>
    <w:multiLevelType w:val="multilevel"/>
    <w:tmpl w:val="E28EEE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6808A9"/>
    <w:multiLevelType w:val="multilevel"/>
    <w:tmpl w:val="F30CD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B5213C"/>
    <w:multiLevelType w:val="multilevel"/>
    <w:tmpl w:val="78502E1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201616"/>
    <w:multiLevelType w:val="multilevel"/>
    <w:tmpl w:val="ED6856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9C6D49"/>
    <w:multiLevelType w:val="multilevel"/>
    <w:tmpl w:val="AB6A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383F9B"/>
    <w:multiLevelType w:val="multilevel"/>
    <w:tmpl w:val="AFFAB4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0"/>
  </w:num>
  <w:num w:numId="3">
    <w:abstractNumId w:val="8"/>
  </w:num>
  <w:num w:numId="4">
    <w:abstractNumId w:val="5"/>
  </w:num>
  <w:num w:numId="5">
    <w:abstractNumId w:val="1"/>
  </w:num>
  <w:num w:numId="6">
    <w:abstractNumId w:val="3"/>
  </w:num>
  <w:num w:numId="7">
    <w:abstractNumId w:val="16"/>
  </w:num>
  <w:num w:numId="8">
    <w:abstractNumId w:val="10"/>
  </w:num>
  <w:num w:numId="9">
    <w:abstractNumId w:val="4"/>
  </w:num>
  <w:num w:numId="10">
    <w:abstractNumId w:val="15"/>
  </w:num>
  <w:num w:numId="11">
    <w:abstractNumId w:val="11"/>
  </w:num>
  <w:num w:numId="12">
    <w:abstractNumId w:val="17"/>
  </w:num>
  <w:num w:numId="13">
    <w:abstractNumId w:val="6"/>
  </w:num>
  <w:num w:numId="14">
    <w:abstractNumId w:val="7"/>
  </w:num>
  <w:num w:numId="15">
    <w:abstractNumId w:val="2"/>
  </w:num>
  <w:num w:numId="16">
    <w:abstractNumId w:val="12"/>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38D"/>
    <w:rsid w:val="00002A8B"/>
    <w:rsid w:val="00003AE1"/>
    <w:rsid w:val="000C2508"/>
    <w:rsid w:val="000E6EF6"/>
    <w:rsid w:val="001374CB"/>
    <w:rsid w:val="00172A06"/>
    <w:rsid w:val="001735C9"/>
    <w:rsid w:val="001D462F"/>
    <w:rsid w:val="002531B5"/>
    <w:rsid w:val="002C2539"/>
    <w:rsid w:val="003415C6"/>
    <w:rsid w:val="00433D02"/>
    <w:rsid w:val="004A3C61"/>
    <w:rsid w:val="00564657"/>
    <w:rsid w:val="0062138D"/>
    <w:rsid w:val="00775C03"/>
    <w:rsid w:val="00783B30"/>
    <w:rsid w:val="007F0CFC"/>
    <w:rsid w:val="0093337E"/>
    <w:rsid w:val="00A26A17"/>
    <w:rsid w:val="00AD7EBC"/>
    <w:rsid w:val="00C041D4"/>
    <w:rsid w:val="00C419A7"/>
    <w:rsid w:val="00CD418B"/>
    <w:rsid w:val="00DF132A"/>
    <w:rsid w:val="00EB18D3"/>
    <w:rsid w:val="00EE3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A2971"/>
  <w15:chartTrackingRefBased/>
  <w15:docId w15:val="{270F9658-EF47-4C6F-BF85-CF05B42E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A3C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4A3C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4A3C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2138D"/>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62138D"/>
    <w:rPr>
      <w:b/>
      <w:bCs/>
    </w:rPr>
  </w:style>
  <w:style w:type="character" w:styleId="Lienhypertexte">
    <w:name w:val="Hyperlink"/>
    <w:basedOn w:val="Policepardfaut"/>
    <w:uiPriority w:val="99"/>
    <w:unhideWhenUsed/>
    <w:rsid w:val="0062138D"/>
    <w:rPr>
      <w:color w:val="0000FF"/>
      <w:u w:val="single"/>
    </w:rPr>
  </w:style>
  <w:style w:type="character" w:styleId="Accentuation">
    <w:name w:val="Emphasis"/>
    <w:basedOn w:val="Policepardfaut"/>
    <w:uiPriority w:val="20"/>
    <w:qFormat/>
    <w:rsid w:val="0062138D"/>
    <w:rPr>
      <w:i/>
      <w:iCs/>
    </w:rPr>
  </w:style>
  <w:style w:type="character" w:customStyle="1" w:styleId="Titre3Car">
    <w:name w:val="Titre 3 Car"/>
    <w:basedOn w:val="Policepardfaut"/>
    <w:link w:val="Titre3"/>
    <w:uiPriority w:val="9"/>
    <w:rsid w:val="004A3C61"/>
    <w:rPr>
      <w:rFonts w:ascii="Times New Roman" w:eastAsia="Times New Roman" w:hAnsi="Times New Roman" w:cs="Times New Roman"/>
      <w:b/>
      <w:bCs/>
      <w:sz w:val="27"/>
      <w:szCs w:val="27"/>
    </w:rPr>
  </w:style>
  <w:style w:type="character" w:customStyle="1" w:styleId="Titre1Car">
    <w:name w:val="Titre 1 Car"/>
    <w:basedOn w:val="Policepardfaut"/>
    <w:link w:val="Titre1"/>
    <w:uiPriority w:val="9"/>
    <w:rsid w:val="004A3C61"/>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4A3C61"/>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0E6EF6"/>
    <w:pPr>
      <w:tabs>
        <w:tab w:val="center" w:pos="4680"/>
        <w:tab w:val="right" w:pos="9360"/>
      </w:tabs>
      <w:spacing w:after="0" w:line="240" w:lineRule="auto"/>
    </w:pPr>
  </w:style>
  <w:style w:type="character" w:customStyle="1" w:styleId="En-tteCar">
    <w:name w:val="En-tête Car"/>
    <w:basedOn w:val="Policepardfaut"/>
    <w:link w:val="En-tte"/>
    <w:uiPriority w:val="99"/>
    <w:rsid w:val="000E6EF6"/>
  </w:style>
  <w:style w:type="paragraph" w:styleId="Pieddepage">
    <w:name w:val="footer"/>
    <w:basedOn w:val="Normal"/>
    <w:link w:val="PieddepageCar"/>
    <w:uiPriority w:val="99"/>
    <w:unhideWhenUsed/>
    <w:rsid w:val="000E6EF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E6EF6"/>
  </w:style>
  <w:style w:type="paragraph" w:styleId="Titre">
    <w:name w:val="Title"/>
    <w:basedOn w:val="Normal"/>
    <w:next w:val="Normal"/>
    <w:link w:val="TitreCar"/>
    <w:uiPriority w:val="1"/>
    <w:qFormat/>
    <w:rsid w:val="000E6EF6"/>
    <w:pPr>
      <w:overflowPunct w:val="0"/>
      <w:autoSpaceDE w:val="0"/>
      <w:autoSpaceDN w:val="0"/>
      <w:adjustRightInd w:val="0"/>
      <w:spacing w:after="480" w:line="240" w:lineRule="auto"/>
      <w:contextualSpacing/>
      <w:textAlignment w:val="baseline"/>
    </w:pPr>
    <w:rPr>
      <w:rFonts w:asciiTheme="majorHAnsi" w:eastAsiaTheme="majorEastAsia" w:hAnsiTheme="majorHAnsi" w:cstheme="majorBidi"/>
      <w:caps/>
      <w:color w:val="44546A" w:themeColor="text2"/>
      <w:spacing w:val="-10"/>
      <w:kern w:val="28"/>
      <w:sz w:val="56"/>
      <w:szCs w:val="56"/>
      <w:lang w:val="fr-FR" w:eastAsia="de-DE"/>
    </w:rPr>
  </w:style>
  <w:style w:type="character" w:customStyle="1" w:styleId="TitreCar">
    <w:name w:val="Titre Car"/>
    <w:basedOn w:val="Policepardfaut"/>
    <w:link w:val="Titre"/>
    <w:uiPriority w:val="1"/>
    <w:rsid w:val="000E6EF6"/>
    <w:rPr>
      <w:rFonts w:asciiTheme="majorHAnsi" w:eastAsiaTheme="majorEastAsia" w:hAnsiTheme="majorHAnsi" w:cstheme="majorBidi"/>
      <w:caps/>
      <w:color w:val="44546A" w:themeColor="text2"/>
      <w:spacing w:val="-10"/>
      <w:kern w:val="28"/>
      <w:sz w:val="56"/>
      <w:szCs w:val="56"/>
      <w:lang w:val="fr-F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359495">
      <w:bodyDiv w:val="1"/>
      <w:marLeft w:val="0"/>
      <w:marRight w:val="0"/>
      <w:marTop w:val="0"/>
      <w:marBottom w:val="0"/>
      <w:divBdr>
        <w:top w:val="none" w:sz="0" w:space="0" w:color="auto"/>
        <w:left w:val="none" w:sz="0" w:space="0" w:color="auto"/>
        <w:bottom w:val="none" w:sz="0" w:space="0" w:color="auto"/>
        <w:right w:val="none" w:sz="0" w:space="0" w:color="auto"/>
      </w:divBdr>
    </w:div>
    <w:div w:id="367217950">
      <w:bodyDiv w:val="1"/>
      <w:marLeft w:val="0"/>
      <w:marRight w:val="0"/>
      <w:marTop w:val="0"/>
      <w:marBottom w:val="0"/>
      <w:divBdr>
        <w:top w:val="none" w:sz="0" w:space="0" w:color="auto"/>
        <w:left w:val="none" w:sz="0" w:space="0" w:color="auto"/>
        <w:bottom w:val="none" w:sz="0" w:space="0" w:color="auto"/>
        <w:right w:val="none" w:sz="0" w:space="0" w:color="auto"/>
      </w:divBdr>
    </w:div>
    <w:div w:id="863129740">
      <w:bodyDiv w:val="1"/>
      <w:marLeft w:val="0"/>
      <w:marRight w:val="0"/>
      <w:marTop w:val="0"/>
      <w:marBottom w:val="0"/>
      <w:divBdr>
        <w:top w:val="none" w:sz="0" w:space="0" w:color="auto"/>
        <w:left w:val="none" w:sz="0" w:space="0" w:color="auto"/>
        <w:bottom w:val="none" w:sz="0" w:space="0" w:color="auto"/>
        <w:right w:val="none" w:sz="0" w:space="0" w:color="auto"/>
      </w:divBdr>
      <w:divsChild>
        <w:div w:id="1563755625">
          <w:marLeft w:val="0"/>
          <w:marRight w:val="0"/>
          <w:marTop w:val="0"/>
          <w:marBottom w:val="0"/>
          <w:divBdr>
            <w:top w:val="none" w:sz="0" w:space="0" w:color="auto"/>
            <w:left w:val="none" w:sz="0" w:space="0" w:color="auto"/>
            <w:bottom w:val="none" w:sz="0" w:space="0" w:color="auto"/>
            <w:right w:val="none" w:sz="0" w:space="0" w:color="auto"/>
          </w:divBdr>
          <w:divsChild>
            <w:div w:id="1556819420">
              <w:marLeft w:val="0"/>
              <w:marRight w:val="0"/>
              <w:marTop w:val="0"/>
              <w:marBottom w:val="0"/>
              <w:divBdr>
                <w:top w:val="none" w:sz="0" w:space="0" w:color="auto"/>
                <w:left w:val="none" w:sz="0" w:space="0" w:color="auto"/>
                <w:bottom w:val="none" w:sz="0" w:space="0" w:color="auto"/>
                <w:right w:val="none" w:sz="0" w:space="0" w:color="auto"/>
              </w:divBdr>
              <w:divsChild>
                <w:div w:id="1269698537">
                  <w:marLeft w:val="0"/>
                  <w:marRight w:val="0"/>
                  <w:marTop w:val="0"/>
                  <w:marBottom w:val="0"/>
                  <w:divBdr>
                    <w:top w:val="none" w:sz="0" w:space="0" w:color="auto"/>
                    <w:left w:val="none" w:sz="0" w:space="0" w:color="auto"/>
                    <w:bottom w:val="none" w:sz="0" w:space="0" w:color="auto"/>
                    <w:right w:val="none" w:sz="0" w:space="0" w:color="auto"/>
                  </w:divBdr>
                  <w:divsChild>
                    <w:div w:id="1289314222">
                      <w:marLeft w:val="0"/>
                      <w:marRight w:val="0"/>
                      <w:marTop w:val="0"/>
                      <w:marBottom w:val="0"/>
                      <w:divBdr>
                        <w:top w:val="none" w:sz="0" w:space="0" w:color="auto"/>
                        <w:left w:val="none" w:sz="0" w:space="0" w:color="auto"/>
                        <w:bottom w:val="none" w:sz="0" w:space="0" w:color="auto"/>
                        <w:right w:val="none" w:sz="0" w:space="0" w:color="auto"/>
                      </w:divBdr>
                      <w:divsChild>
                        <w:div w:id="1124351496">
                          <w:marLeft w:val="0"/>
                          <w:marRight w:val="0"/>
                          <w:marTop w:val="0"/>
                          <w:marBottom w:val="0"/>
                          <w:divBdr>
                            <w:top w:val="none" w:sz="0" w:space="0" w:color="auto"/>
                            <w:left w:val="none" w:sz="0" w:space="0" w:color="auto"/>
                            <w:bottom w:val="none" w:sz="0" w:space="0" w:color="auto"/>
                            <w:right w:val="none" w:sz="0" w:space="0" w:color="auto"/>
                          </w:divBdr>
                          <w:divsChild>
                            <w:div w:id="105893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monmedbox.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ve.monmedbox.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rketing@abpiconuslting.net" TargetMode="External"/><Relationship Id="rId4" Type="http://schemas.openxmlformats.org/officeDocument/2006/relationships/webSettings" Target="webSettings.xml"/><Relationship Id="rId9" Type="http://schemas.openxmlformats.org/officeDocument/2006/relationships/hyperlink" Target="https://monmedenligne.com/General/termsofu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4</Pages>
  <Words>1690</Words>
  <Characters>9637</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Gbemenou</dc:creator>
  <cp:keywords/>
  <dc:description/>
  <cp:lastModifiedBy>Benoit Gbemenou</cp:lastModifiedBy>
  <cp:revision>1</cp:revision>
  <dcterms:created xsi:type="dcterms:W3CDTF">2024-08-19T13:03:00Z</dcterms:created>
  <dcterms:modified xsi:type="dcterms:W3CDTF">2024-08-19T16:13:00Z</dcterms:modified>
</cp:coreProperties>
</file>